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ascii="方正小标宋简体" w:eastAsia="方正小标宋简体" w:cs="宋体" w:hAnsiTheme="minorEastAsia"/>
          <w:color w:val="444444"/>
          <w:kern w:val="0"/>
          <w:sz w:val="44"/>
          <w:szCs w:val="44"/>
        </w:rPr>
      </w:pPr>
      <w:r>
        <w:rPr>
          <w:rFonts w:hint="eastAsia" w:ascii="方正小标宋简体" w:eastAsia="方正小标宋简体" w:cs="宋体" w:hAnsiTheme="minorEastAsia"/>
          <w:color w:val="444444"/>
          <w:kern w:val="0"/>
          <w:sz w:val="44"/>
          <w:szCs w:val="44"/>
        </w:rPr>
        <w:t>庆阳职业技术学院2019年扩招招生简章</w:t>
      </w:r>
    </w:p>
    <w:p>
      <w:pPr>
        <w:widowControl/>
        <w:spacing w:line="580" w:lineRule="exact"/>
        <w:ind w:firstLine="643" w:firstLineChars="200"/>
        <w:jc w:val="left"/>
        <w:rPr>
          <w:rFonts w:ascii="仿宋_GB2312" w:hAnsi="黑体" w:eastAsia="仿宋_GB2312" w:cs="宋体"/>
          <w:b/>
          <w:bCs/>
          <w:kern w:val="0"/>
          <w:sz w:val="32"/>
          <w:szCs w:val="32"/>
        </w:rPr>
      </w:pPr>
    </w:p>
    <w:p>
      <w:pPr>
        <w:widowControl/>
        <w:spacing w:line="58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一、学院简介</w:t>
      </w:r>
    </w:p>
    <w:p>
      <w:pPr>
        <w:autoSpaceDE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庆阳职业技术学院于2014年10月经甘肃省人民政府批准，2015年4月教育部备案，系教育部批准的具有高等学历教育招生资格的公办普通高等职业院校。学院位于陇东国家级大型能源化工基地核心区，原陕甘边革命根据地苏维埃政府所在地——甘肃省庆阳市。隶属庆阳市人民政府，省教育厅业务指导。</w:t>
      </w:r>
    </w:p>
    <w:p>
      <w:pPr>
        <w:spacing w:line="580" w:lineRule="exact"/>
        <w:ind w:firstLine="800" w:firstLineChars="250"/>
        <w:rPr>
          <w:rFonts w:ascii="黑体" w:hAnsi="黑体" w:eastAsia="黑体" w:cs="黑体"/>
          <w:sz w:val="32"/>
          <w:szCs w:val="32"/>
        </w:rPr>
      </w:pPr>
      <w:r>
        <w:rPr>
          <w:rFonts w:hint="eastAsia" w:ascii="黑体" w:hAnsi="黑体" w:eastAsia="黑体" w:cs="黑体"/>
          <w:sz w:val="32"/>
          <w:szCs w:val="32"/>
        </w:rPr>
        <w:t>二、报名及资格审查</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（一）报名对象及资格审查</w:t>
      </w:r>
    </w:p>
    <w:tbl>
      <w:tblPr>
        <w:tblStyle w:val="12"/>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410"/>
        <w:gridCol w:w="3827"/>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line="58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序号</w:t>
            </w:r>
          </w:p>
        </w:tc>
        <w:tc>
          <w:tcPr>
            <w:tcW w:w="2410" w:type="dxa"/>
          </w:tcPr>
          <w:p>
            <w:pPr>
              <w:spacing w:line="58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考生</w:t>
            </w:r>
            <w:r>
              <w:rPr>
                <w:rFonts w:hint="eastAsia" w:ascii="楷体_GB2312" w:hAnsi="楷体_GB2312" w:eastAsia="楷体_GB2312" w:cs="楷体_GB2312"/>
                <w:sz w:val="32"/>
                <w:szCs w:val="32"/>
                <w:lang w:eastAsia="zh-CN"/>
              </w:rPr>
              <w:t>资格</w:t>
            </w:r>
            <w:r>
              <w:rPr>
                <w:rFonts w:hint="eastAsia" w:ascii="楷体_GB2312" w:hAnsi="楷体_GB2312" w:eastAsia="楷体_GB2312" w:cs="楷体_GB2312"/>
                <w:sz w:val="32"/>
                <w:szCs w:val="32"/>
              </w:rPr>
              <w:t>类别</w:t>
            </w:r>
          </w:p>
        </w:tc>
        <w:tc>
          <w:tcPr>
            <w:tcW w:w="3827" w:type="dxa"/>
          </w:tcPr>
          <w:p>
            <w:pPr>
              <w:spacing w:line="58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部门资格审核（盖章）</w:t>
            </w:r>
          </w:p>
        </w:tc>
        <w:tc>
          <w:tcPr>
            <w:tcW w:w="1978" w:type="dxa"/>
          </w:tcPr>
          <w:p>
            <w:pPr>
              <w:spacing w:line="58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户籍审核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58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1</w:t>
            </w:r>
          </w:p>
        </w:tc>
        <w:tc>
          <w:tcPr>
            <w:tcW w:w="241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楷体_GB2312" w:hAnsi="楷体_GB2312" w:eastAsia="楷体_GB2312" w:cs="楷体_GB2312"/>
                <w:sz w:val="32"/>
                <w:szCs w:val="32"/>
              </w:rPr>
            </w:pPr>
            <w:r>
              <w:rPr>
                <w:rFonts w:hint="eastAsia" w:ascii="仿宋_GB2312" w:hAnsi="仿宋_GB2312" w:eastAsia="仿宋_GB2312" w:cs="仿宋_GB2312"/>
                <w:sz w:val="32"/>
                <w:szCs w:val="32"/>
              </w:rPr>
              <w:t>应往届高中、中职毕业生</w:t>
            </w:r>
          </w:p>
        </w:tc>
        <w:tc>
          <w:tcPr>
            <w:tcW w:w="3827"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楷体_GB2312" w:hAnsi="楷体_GB2312" w:eastAsia="楷体_GB2312" w:cs="楷体_GB2312"/>
                <w:sz w:val="32"/>
                <w:szCs w:val="32"/>
              </w:rPr>
            </w:pPr>
            <w:r>
              <w:rPr>
                <w:rFonts w:hint="eastAsia" w:ascii="仿宋_GB2312" w:hAnsi="仿宋_GB2312" w:eastAsia="仿宋_GB2312" w:cs="仿宋_GB2312"/>
                <w:sz w:val="32"/>
                <w:szCs w:val="32"/>
              </w:rPr>
              <w:t>原就读学校或学校所在县（区）招办</w:t>
            </w:r>
          </w:p>
        </w:tc>
        <w:tc>
          <w:tcPr>
            <w:tcW w:w="1978" w:type="dxa"/>
            <w:vMerge w:val="restart"/>
            <w:textDirection w:val="tbRlV"/>
            <w:vAlign w:val="center"/>
          </w:tcPr>
          <w:p>
            <w:pPr>
              <w:spacing w:line="580" w:lineRule="exact"/>
              <w:ind w:left="113" w:right="113"/>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户籍所在地派出所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58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2</w:t>
            </w:r>
          </w:p>
        </w:tc>
        <w:tc>
          <w:tcPr>
            <w:tcW w:w="2410" w:type="dxa"/>
          </w:tcPr>
          <w:p>
            <w:pPr>
              <w:spacing w:line="580" w:lineRule="exact"/>
              <w:rPr>
                <w:rFonts w:ascii="楷体_GB2312" w:hAnsi="楷体_GB2312" w:eastAsia="楷体_GB2312" w:cs="楷体_GB2312"/>
                <w:sz w:val="32"/>
                <w:szCs w:val="32"/>
              </w:rPr>
            </w:pPr>
            <w:r>
              <w:rPr>
                <w:rFonts w:hint="eastAsia" w:ascii="仿宋_GB2312" w:hAnsi="仿宋_GB2312" w:eastAsia="仿宋_GB2312" w:cs="仿宋_GB2312"/>
                <w:sz w:val="32"/>
                <w:szCs w:val="32"/>
              </w:rPr>
              <w:t>退役军人</w:t>
            </w:r>
          </w:p>
        </w:tc>
        <w:tc>
          <w:tcPr>
            <w:tcW w:w="3827" w:type="dxa"/>
          </w:tcPr>
          <w:p>
            <w:pPr>
              <w:spacing w:line="580" w:lineRule="exact"/>
              <w:rPr>
                <w:rFonts w:ascii="楷体_GB2312" w:hAnsi="楷体_GB2312" w:eastAsia="楷体_GB2312" w:cs="楷体_GB2312"/>
                <w:sz w:val="32"/>
                <w:szCs w:val="32"/>
              </w:rPr>
            </w:pPr>
            <w:r>
              <w:rPr>
                <w:rFonts w:hint="eastAsia" w:ascii="仿宋_GB2312" w:hAnsi="仿宋_GB2312" w:eastAsia="仿宋_GB2312" w:cs="仿宋_GB2312"/>
                <w:sz w:val="32"/>
                <w:szCs w:val="32"/>
              </w:rPr>
              <w:t>退役军人事务管理局</w:t>
            </w:r>
          </w:p>
        </w:tc>
        <w:tc>
          <w:tcPr>
            <w:tcW w:w="1978" w:type="dxa"/>
            <w:vMerge w:val="continue"/>
          </w:tcPr>
          <w:p>
            <w:pPr>
              <w:spacing w:line="580" w:lineRule="exact"/>
              <w:rPr>
                <w:rFonts w:ascii="楷体_GB2312" w:hAnsi="楷体_GB2312" w:eastAsia="楷体_GB2312" w:cs="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58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3</w:t>
            </w:r>
          </w:p>
        </w:tc>
        <w:tc>
          <w:tcPr>
            <w:tcW w:w="241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楷体_GB2312" w:hAnsi="楷体_GB2312" w:eastAsia="楷体_GB2312" w:cs="楷体_GB2312"/>
                <w:sz w:val="32"/>
                <w:szCs w:val="32"/>
              </w:rPr>
            </w:pPr>
            <w:r>
              <w:rPr>
                <w:rFonts w:hint="eastAsia" w:ascii="仿宋_GB2312" w:hAnsi="仿宋_GB2312" w:eastAsia="仿宋_GB2312" w:cs="仿宋_GB2312"/>
                <w:sz w:val="32"/>
                <w:szCs w:val="32"/>
              </w:rPr>
              <w:t>下岗职工、农民工、新型职业农民</w:t>
            </w:r>
          </w:p>
        </w:tc>
        <w:tc>
          <w:tcPr>
            <w:tcW w:w="3827"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楷体_GB2312" w:hAnsi="楷体_GB2312" w:eastAsia="楷体_GB2312" w:cs="楷体_GB2312"/>
                <w:sz w:val="32"/>
                <w:szCs w:val="32"/>
              </w:rPr>
            </w:pPr>
            <w:r>
              <w:rPr>
                <w:rFonts w:hint="eastAsia" w:ascii="仿宋_GB2312" w:hAnsi="仿宋_GB2312" w:eastAsia="仿宋_GB2312" w:cs="仿宋_GB2312"/>
                <w:sz w:val="32"/>
                <w:szCs w:val="32"/>
              </w:rPr>
              <w:t>人力资源社会保障部门、农业农村部门、乡镇政府、社区、村委会（选其一）</w:t>
            </w:r>
          </w:p>
        </w:tc>
        <w:tc>
          <w:tcPr>
            <w:tcW w:w="1978" w:type="dxa"/>
            <w:vMerge w:val="continue"/>
          </w:tcPr>
          <w:p>
            <w:pPr>
              <w:spacing w:line="580" w:lineRule="exact"/>
              <w:rPr>
                <w:rFonts w:ascii="楷体_GB2312" w:hAnsi="楷体_GB2312" w:eastAsia="楷体_GB2312" w:cs="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58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4</w:t>
            </w:r>
          </w:p>
        </w:tc>
        <w:tc>
          <w:tcPr>
            <w:tcW w:w="241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楷体_GB2312" w:hAnsi="楷体_GB2312" w:eastAsia="楷体_GB2312" w:cs="楷体_GB2312"/>
                <w:sz w:val="32"/>
                <w:szCs w:val="32"/>
              </w:rPr>
            </w:pPr>
            <w:r>
              <w:rPr>
                <w:rFonts w:hint="eastAsia" w:ascii="仿宋_GB2312" w:hAnsi="仿宋_GB2312" w:eastAsia="仿宋_GB2312" w:cs="仿宋_GB2312"/>
                <w:sz w:val="32"/>
                <w:szCs w:val="32"/>
              </w:rPr>
              <w:t>企事业单位职工、乡村干部</w:t>
            </w:r>
          </w:p>
        </w:tc>
        <w:tc>
          <w:tcPr>
            <w:tcW w:w="3827"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楷体_GB2312" w:hAnsi="楷体_GB2312" w:eastAsia="楷体_GB2312" w:cs="楷体_GB2312"/>
                <w:sz w:val="32"/>
                <w:szCs w:val="32"/>
              </w:rPr>
            </w:pPr>
            <w:r>
              <w:rPr>
                <w:rFonts w:hint="eastAsia" w:ascii="仿宋_GB2312" w:hAnsi="仿宋_GB2312" w:eastAsia="仿宋_GB2312" w:cs="仿宋_GB2312"/>
                <w:sz w:val="32"/>
                <w:szCs w:val="32"/>
              </w:rPr>
              <w:t>工作单位、乡镇政府</w:t>
            </w:r>
          </w:p>
        </w:tc>
        <w:tc>
          <w:tcPr>
            <w:tcW w:w="1978" w:type="dxa"/>
            <w:vMerge w:val="continue"/>
          </w:tcPr>
          <w:p>
            <w:pPr>
              <w:spacing w:line="580" w:lineRule="exact"/>
              <w:rPr>
                <w:rFonts w:ascii="楷体_GB2312" w:hAnsi="楷体_GB2312" w:eastAsia="楷体_GB2312" w:cs="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6" w:hRule="atLeast"/>
        </w:trPr>
        <w:tc>
          <w:tcPr>
            <w:tcW w:w="959" w:type="dxa"/>
            <w:vAlign w:val="center"/>
          </w:tcPr>
          <w:p>
            <w:pPr>
              <w:spacing w:line="58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5</w:t>
            </w:r>
          </w:p>
        </w:tc>
        <w:tc>
          <w:tcPr>
            <w:tcW w:w="241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2019 年普通高校招生未录取的考生</w:t>
            </w:r>
          </w:p>
        </w:tc>
        <w:tc>
          <w:tcPr>
            <w:tcW w:w="3827"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楷体_GB2312" w:hAnsi="楷体_GB2312" w:eastAsia="楷体_GB2312" w:cs="楷体_GB2312"/>
                <w:sz w:val="32"/>
                <w:szCs w:val="32"/>
              </w:rPr>
            </w:pPr>
            <w:r>
              <w:rPr>
                <w:rFonts w:hint="eastAsia" w:ascii="仿宋_GB2312" w:hAnsi="仿宋_GB2312" w:eastAsia="仿宋_GB2312" w:cs="仿宋_GB2312"/>
                <w:sz w:val="32"/>
                <w:szCs w:val="32"/>
              </w:rPr>
              <w:t>原就读学校或学校所在县（区）招办</w:t>
            </w:r>
          </w:p>
        </w:tc>
        <w:tc>
          <w:tcPr>
            <w:tcW w:w="1978" w:type="dxa"/>
            <w:vMerge w:val="continue"/>
          </w:tcPr>
          <w:p>
            <w:pPr>
              <w:spacing w:line="580" w:lineRule="exact"/>
              <w:rPr>
                <w:rFonts w:ascii="楷体_GB2312" w:hAnsi="楷体_GB2312" w:eastAsia="楷体_GB2312" w:cs="楷体_GB2312"/>
                <w:sz w:val="32"/>
                <w:szCs w:val="32"/>
              </w:rPr>
            </w:pPr>
          </w:p>
        </w:tc>
      </w:tr>
    </w:tbl>
    <w:p>
      <w:pPr>
        <w:spacing w:line="58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注：1.报名对象须具有高中阶段学历或同等学力（初中毕业满三年以上）。</w:t>
      </w:r>
    </w:p>
    <w:p>
      <w:pPr>
        <w:spacing w:line="58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2.参加报名人员须具有本省户籍或在甘务工（需提供6个月以上劳动合同证明）。</w:t>
      </w:r>
    </w:p>
    <w:p>
      <w:pPr>
        <w:spacing w:line="58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3.考生在考试前持《2019年甘肃省高职院校扩招报名登记表》，根据考生类别前往相关部门进行资格审核及户籍审核。</w:t>
      </w:r>
    </w:p>
    <w:p>
      <w:pPr>
        <w:spacing w:line="58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4.同等学力（初中毕业满三年以上）须在《2019年甘肃省高职院校扩招报名登记表》部门审核栏标注证明。</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（二）报名方式、时间及体检</w:t>
      </w:r>
    </w:p>
    <w:tbl>
      <w:tblPr>
        <w:tblStyle w:val="12"/>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245"/>
        <w:gridCol w:w="1417"/>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restart"/>
            <w:vAlign w:val="center"/>
          </w:tcPr>
          <w:p>
            <w:pPr>
              <w:spacing w:line="58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项目</w:t>
            </w:r>
          </w:p>
        </w:tc>
        <w:tc>
          <w:tcPr>
            <w:tcW w:w="5245" w:type="dxa"/>
            <w:vMerge w:val="restart"/>
            <w:vAlign w:val="center"/>
          </w:tcPr>
          <w:p>
            <w:pPr>
              <w:spacing w:line="58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登录网址</w:t>
            </w:r>
          </w:p>
        </w:tc>
        <w:tc>
          <w:tcPr>
            <w:tcW w:w="2970" w:type="dxa"/>
            <w:gridSpan w:val="2"/>
            <w:vAlign w:val="center"/>
          </w:tcPr>
          <w:p>
            <w:pPr>
              <w:spacing w:line="58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center"/>
          </w:tcPr>
          <w:p>
            <w:pPr>
              <w:spacing w:line="580" w:lineRule="exact"/>
              <w:jc w:val="center"/>
              <w:rPr>
                <w:rFonts w:ascii="楷体_GB2312" w:hAnsi="楷体_GB2312" w:eastAsia="楷体_GB2312" w:cs="楷体_GB2312"/>
                <w:sz w:val="32"/>
                <w:szCs w:val="32"/>
              </w:rPr>
            </w:pPr>
          </w:p>
        </w:tc>
        <w:tc>
          <w:tcPr>
            <w:tcW w:w="5245" w:type="dxa"/>
            <w:vMerge w:val="continue"/>
          </w:tcPr>
          <w:p>
            <w:pPr>
              <w:spacing w:line="580" w:lineRule="exact"/>
              <w:rPr>
                <w:rFonts w:ascii="楷体_GB2312" w:hAnsi="楷体_GB2312" w:eastAsia="楷体_GB2312" w:cs="楷体_GB2312"/>
                <w:sz w:val="32"/>
                <w:szCs w:val="32"/>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第一次报名</w:t>
            </w:r>
          </w:p>
        </w:tc>
        <w:tc>
          <w:tcPr>
            <w:tcW w:w="15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第二次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58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报名</w:t>
            </w:r>
          </w:p>
        </w:tc>
        <w:tc>
          <w:tcPr>
            <w:tcW w:w="524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登录甘肃省教育考试院网站（http://www.ganseea.cn），根据提示注册、报名、上传照片、填报庆阳职业技术学院并在线缴纳报名费（未缴费视为报名无效）。考生报名并缴费成功后，打印《2019 年甘肃省普通高职院校扩招报名登记表》，一式三份</w:t>
            </w:r>
          </w:p>
        </w:tc>
        <w:tc>
          <w:tcPr>
            <w:tcW w:w="1417" w:type="dxa"/>
            <w:vAlign w:val="center"/>
          </w:tcPr>
          <w:p>
            <w:pPr>
              <w:spacing w:line="58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6月1日—7月1日</w:t>
            </w:r>
          </w:p>
        </w:tc>
        <w:tc>
          <w:tcPr>
            <w:tcW w:w="1553" w:type="dxa"/>
            <w:vAlign w:val="center"/>
          </w:tcPr>
          <w:p>
            <w:pPr>
              <w:spacing w:line="580" w:lineRule="exact"/>
              <w:rPr>
                <w:rFonts w:ascii="楷体_GB2312" w:hAnsi="楷体_GB2312" w:eastAsia="楷体_GB2312" w:cs="楷体_GB2312"/>
                <w:sz w:val="32"/>
                <w:szCs w:val="32"/>
              </w:rPr>
            </w:pPr>
            <w:r>
              <w:rPr>
                <w:rFonts w:hint="eastAsia" w:ascii="仿宋_GB2312" w:hAnsi="仿宋_GB2312" w:eastAsia="仿宋_GB2312" w:cs="仿宋_GB2312"/>
                <w:sz w:val="32"/>
                <w:szCs w:val="32"/>
              </w:rPr>
              <w:t>10月8日—11月7日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58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打印准考证</w:t>
            </w:r>
          </w:p>
        </w:tc>
        <w:tc>
          <w:tcPr>
            <w:tcW w:w="524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登录甘肃省教育考试院网站（http://www.ganseea.cn）进入报名系统</w:t>
            </w:r>
          </w:p>
        </w:tc>
        <w:tc>
          <w:tcPr>
            <w:tcW w:w="1417" w:type="dxa"/>
            <w:vAlign w:val="center"/>
          </w:tcPr>
          <w:p>
            <w:pPr>
              <w:spacing w:line="580" w:lineRule="exact"/>
              <w:rPr>
                <w:rFonts w:ascii="楷体_GB2312" w:hAnsi="楷体_GB2312" w:eastAsia="楷体_GB2312" w:cs="楷体_GB2312"/>
                <w:sz w:val="32"/>
                <w:szCs w:val="32"/>
              </w:rPr>
            </w:pPr>
            <w:r>
              <w:rPr>
                <w:rFonts w:hint="eastAsia" w:ascii="仿宋_GB2312" w:hAnsi="仿宋_GB2312" w:eastAsia="仿宋_GB2312" w:cs="仿宋_GB2312"/>
                <w:sz w:val="32"/>
                <w:szCs w:val="32"/>
              </w:rPr>
              <w:t>8 月 15 日</w:t>
            </w:r>
          </w:p>
        </w:tc>
        <w:tc>
          <w:tcPr>
            <w:tcW w:w="1553" w:type="dxa"/>
            <w:vAlign w:val="center"/>
          </w:tcPr>
          <w:p>
            <w:pPr>
              <w:spacing w:line="580" w:lineRule="exact"/>
              <w:rPr>
                <w:rFonts w:ascii="楷体_GB2312" w:hAnsi="楷体_GB2312" w:eastAsia="楷体_GB2312" w:cs="楷体_GB2312"/>
                <w:sz w:val="32"/>
                <w:szCs w:val="32"/>
              </w:rPr>
            </w:pPr>
            <w:r>
              <w:rPr>
                <w:rFonts w:hint="eastAsia" w:ascii="仿宋_GB2312" w:hAnsi="仿宋_GB2312" w:eastAsia="仿宋_GB2312" w:cs="仿宋_GB2312"/>
                <w:sz w:val="32"/>
                <w:szCs w:val="32"/>
              </w:rPr>
              <w:t>11 月 15 日</w:t>
            </w:r>
          </w:p>
        </w:tc>
      </w:tr>
    </w:tbl>
    <w:p>
      <w:pPr>
        <w:shd w:val="clear"/>
        <w:spacing w:line="58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注：</w:t>
      </w:r>
      <w:r>
        <w:rPr>
          <w:rFonts w:hint="eastAsia" w:ascii="仿宋_GB2312" w:hAnsi="仿宋_GB2312" w:eastAsia="仿宋_GB2312" w:cs="仿宋_GB2312"/>
          <w:sz w:val="32"/>
          <w:szCs w:val="32"/>
        </w:rPr>
        <w:t>考生录取后，体检工作由我院负责实施。具体实施办法参照省招委会《关于做好2019 年甘肃省普通高等学校招生体检工作的通知》（甘招委发〔2019〕2 号）规定执行。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_GB2312" w:hAnsi="仿宋_GB2312" w:eastAsia="仿宋_GB2312" w:cs="仿宋_GB2312"/>
          <w:b w:val="0"/>
          <w:i w:val="0"/>
          <w:caps w:val="0"/>
          <w:color w:val="333333"/>
          <w:spacing w:val="8"/>
          <w:sz w:val="32"/>
          <w:szCs w:val="32"/>
          <w:lang w:val="en-US" w:eastAsia="zh-CN"/>
        </w:rPr>
      </w:pPr>
      <w:r>
        <w:rPr>
          <w:rFonts w:hint="eastAsia" w:ascii="仿宋_GB2312" w:hAnsi="仿宋_GB2312" w:eastAsia="仿宋_GB2312" w:cs="仿宋_GB2312"/>
          <w:b w:val="0"/>
          <w:i w:val="0"/>
          <w:caps w:val="0"/>
          <w:color w:val="FF0000"/>
          <w:spacing w:val="8"/>
          <w:sz w:val="32"/>
          <w:szCs w:val="32"/>
          <w:shd w:val="clear" w:fill="FFFFFF"/>
        </w:rPr>
        <w:t>（三）</w:t>
      </w:r>
      <w:r>
        <w:rPr>
          <w:rFonts w:hint="eastAsia" w:ascii="仿宋_GB2312" w:hAnsi="仿宋_GB2312" w:eastAsia="仿宋_GB2312" w:cs="仿宋_GB2312"/>
          <w:b w:val="0"/>
          <w:i w:val="0"/>
          <w:caps w:val="0"/>
          <w:color w:val="FF0000"/>
          <w:spacing w:val="8"/>
          <w:sz w:val="32"/>
          <w:szCs w:val="32"/>
          <w:shd w:val="clear" w:fill="FFFFFF"/>
          <w:lang w:eastAsia="zh-CN"/>
        </w:rPr>
        <w:t>网上报名具体流程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shd w:val="clear" w:fill="FFFFFF"/>
        </w:rPr>
        <w:t>报名网址：考生在规定期限内登录甘肃省教育考试院网站（http://www.ganseea.cn）。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FF0000"/>
          <w:spacing w:val="8"/>
          <w:sz w:val="32"/>
          <w:szCs w:val="32"/>
          <w:shd w:val="clear" w:fill="FFFFFF"/>
        </w:rPr>
        <w:t>第一步：打开浏览器，搜索“甘肃省教育考试院”（最好选择谷歌浏览器）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lang w:eastAsia="zh-CN"/>
        </w:rPr>
        <w:drawing>
          <wp:inline distT="0" distB="0" distL="114300" distR="114300">
            <wp:extent cx="5271770" cy="3717925"/>
            <wp:effectExtent l="0" t="0" r="5080" b="15875"/>
            <wp:docPr id="23" name="图片 2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1"/>
                    <pic:cNvPicPr>
                      <a:picLocks noChangeAspect="1"/>
                    </pic:cNvPicPr>
                  </pic:nvPicPr>
                  <pic:blipFill>
                    <a:blip r:embed="rId10"/>
                    <a:stretch>
                      <a:fillRect/>
                    </a:stretch>
                  </pic:blipFill>
                  <pic:spPr>
                    <a:xfrm>
                      <a:off x="0" y="0"/>
                      <a:ext cx="5271770" cy="3717925"/>
                    </a:xfrm>
                    <a:prstGeom prst="rect">
                      <a:avLst/>
                    </a:prstGeom>
                  </pic:spPr>
                </pic:pic>
              </a:graphicData>
            </a:graphic>
          </wp:inline>
        </w:drawing>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FF0000"/>
          <w:spacing w:val="8"/>
          <w:sz w:val="32"/>
          <w:szCs w:val="32"/>
          <w:shd w:val="clear" w:fill="FFFFFF"/>
        </w:rPr>
        <w:t>第二步：双击“高职扩招专项报名”图标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b w:val="0"/>
          <w:i w:val="0"/>
          <w:caps w:val="0"/>
          <w:color w:val="333333"/>
          <w:spacing w:val="8"/>
          <w:sz w:val="32"/>
          <w:szCs w:val="32"/>
          <w:lang w:eastAsia="zh-CN"/>
        </w:rPr>
      </w:pPr>
      <w:r>
        <w:rPr>
          <w:rFonts w:hint="eastAsia" w:ascii="仿宋_GB2312" w:hAnsi="仿宋_GB2312" w:eastAsia="仿宋_GB2312" w:cs="仿宋_GB2312"/>
          <w:b w:val="0"/>
          <w:i w:val="0"/>
          <w:caps w:val="0"/>
          <w:color w:val="333333"/>
          <w:spacing w:val="8"/>
          <w:sz w:val="32"/>
          <w:szCs w:val="32"/>
          <w:lang w:eastAsia="zh-CN"/>
        </w:rPr>
        <w:drawing>
          <wp:inline distT="0" distB="0" distL="114300" distR="114300">
            <wp:extent cx="5039995" cy="4552315"/>
            <wp:effectExtent l="0" t="0" r="8255" b="635"/>
            <wp:docPr id="5" name="图片 5" descr="报名窗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报名窗口"/>
                    <pic:cNvPicPr>
                      <a:picLocks noChangeAspect="1"/>
                    </pic:cNvPicPr>
                  </pic:nvPicPr>
                  <pic:blipFill>
                    <a:blip r:embed="rId11"/>
                    <a:stretch>
                      <a:fillRect/>
                    </a:stretch>
                  </pic:blipFill>
                  <pic:spPr>
                    <a:xfrm>
                      <a:off x="0" y="0"/>
                      <a:ext cx="5039995" cy="4552315"/>
                    </a:xfrm>
                    <a:prstGeom prst="rect">
                      <a:avLst/>
                    </a:prstGeom>
                  </pic:spPr>
                </pic:pic>
              </a:graphicData>
            </a:graphic>
          </wp:inline>
        </w:drawing>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FF2941"/>
          <w:spacing w:val="8"/>
          <w:sz w:val="32"/>
          <w:szCs w:val="32"/>
          <w:shd w:val="clear" w:fill="FFFFFF"/>
        </w:rPr>
        <w:t>第三步：首次报名者先注册，注册完成后用注册的电话号码登录</w:t>
      </w:r>
      <w:r>
        <w:rPr>
          <w:rFonts w:hint="eastAsia" w:ascii="仿宋_GB2312" w:hAnsi="仿宋_GB2312" w:eastAsia="仿宋_GB2312" w:cs="仿宋_GB2312"/>
          <w:b w:val="0"/>
          <w:i w:val="0"/>
          <w:caps w:val="0"/>
          <w:color w:val="FF2941"/>
          <w:spacing w:val="8"/>
          <w:sz w:val="32"/>
          <w:szCs w:val="32"/>
          <w:shd w:val="clear" w:fill="FFFFFF"/>
          <w:lang w:eastAsia="zh-CN"/>
        </w:rPr>
        <w:t>。</w:t>
      </w:r>
      <w:r>
        <w:rPr>
          <w:rFonts w:hint="eastAsia" w:ascii="仿宋_GB2312" w:hAnsi="仿宋_GB2312" w:eastAsia="仿宋_GB2312" w:cs="仿宋_GB2312"/>
          <w:b w:val="0"/>
          <w:i w:val="0"/>
          <w:caps w:val="0"/>
          <w:color w:val="333333"/>
          <w:spacing w:val="8"/>
          <w:sz w:val="32"/>
          <w:szCs w:val="32"/>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lang w:eastAsia="zh-CN"/>
        </w:rPr>
        <w:drawing>
          <wp:inline distT="0" distB="0" distL="114300" distR="114300">
            <wp:extent cx="5267960" cy="3742690"/>
            <wp:effectExtent l="0" t="0" r="8890" b="10160"/>
            <wp:docPr id="25" name="图片 2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3"/>
                    <pic:cNvPicPr>
                      <a:picLocks noChangeAspect="1"/>
                    </pic:cNvPicPr>
                  </pic:nvPicPr>
                  <pic:blipFill>
                    <a:blip r:embed="rId12"/>
                    <a:stretch>
                      <a:fillRect/>
                    </a:stretch>
                  </pic:blipFill>
                  <pic:spPr>
                    <a:xfrm>
                      <a:off x="0" y="0"/>
                      <a:ext cx="5267960" cy="3742690"/>
                    </a:xfrm>
                    <a:prstGeom prst="rect">
                      <a:avLst/>
                    </a:prstGeom>
                  </pic:spPr>
                </pic:pic>
              </a:graphicData>
            </a:graphic>
          </wp:inline>
        </w:drawing>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_GB2312" w:hAnsi="仿宋_GB2312" w:eastAsia="仿宋_GB2312" w:cs="仿宋_GB2312"/>
          <w:b w:val="0"/>
          <w:i w:val="0"/>
          <w:caps w:val="0"/>
          <w:color w:val="333333"/>
          <w:spacing w:val="8"/>
          <w:sz w:val="32"/>
          <w:szCs w:val="32"/>
          <w:lang w:val="en-US" w:eastAsia="zh-CN"/>
        </w:rPr>
      </w:pPr>
      <w:r>
        <w:rPr>
          <w:rFonts w:hint="eastAsia" w:ascii="仿宋_GB2312" w:hAnsi="仿宋_GB2312" w:eastAsia="仿宋_GB2312" w:cs="仿宋_GB2312"/>
          <w:b w:val="0"/>
          <w:i w:val="0"/>
          <w:caps w:val="0"/>
          <w:color w:val="FF2941"/>
          <w:spacing w:val="8"/>
          <w:sz w:val="32"/>
          <w:szCs w:val="32"/>
          <w:shd w:val="clear" w:fill="FFFFFF"/>
        </w:rPr>
        <w:t>第四步：点击我要报名，完善个人基本信息</w:t>
      </w:r>
      <w:r>
        <w:rPr>
          <w:rFonts w:hint="eastAsia" w:ascii="仿宋_GB2312" w:hAnsi="仿宋_GB2312" w:eastAsia="仿宋_GB2312" w:cs="仿宋_GB2312"/>
          <w:b w:val="0"/>
          <w:i w:val="0"/>
          <w:caps w:val="0"/>
          <w:color w:val="FF2941"/>
          <w:spacing w:val="8"/>
          <w:sz w:val="32"/>
          <w:szCs w:val="32"/>
          <w:shd w:val="clear" w:fill="FFFFFF"/>
          <w:lang w:val="en-US"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lang w:eastAsia="zh-CN"/>
        </w:rPr>
        <w:drawing>
          <wp:inline distT="0" distB="0" distL="114300" distR="114300">
            <wp:extent cx="4608195" cy="4204970"/>
            <wp:effectExtent l="0" t="0" r="1905" b="5080"/>
            <wp:docPr id="26" name="图片 2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5"/>
                    <pic:cNvPicPr>
                      <a:picLocks noChangeAspect="1"/>
                    </pic:cNvPicPr>
                  </pic:nvPicPr>
                  <pic:blipFill>
                    <a:blip r:embed="rId13"/>
                    <a:stretch>
                      <a:fillRect/>
                    </a:stretch>
                  </pic:blipFill>
                  <pic:spPr>
                    <a:xfrm>
                      <a:off x="0" y="0"/>
                      <a:ext cx="4608195" cy="4204970"/>
                    </a:xfrm>
                    <a:prstGeom prst="rect">
                      <a:avLst/>
                    </a:prstGeom>
                  </pic:spPr>
                </pic:pic>
              </a:graphicData>
            </a:graphic>
          </wp:inline>
        </w:drawing>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2" w:firstLineChars="200"/>
        <w:jc w:val="both"/>
        <w:textAlignment w:val="auto"/>
        <w:outlineLvl w:val="9"/>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FF2941"/>
          <w:spacing w:val="8"/>
          <w:sz w:val="32"/>
          <w:szCs w:val="32"/>
          <w:shd w:val="clear" w:fill="FFFFFF"/>
        </w:rPr>
        <w:t>第五步：第一志愿选择“</w:t>
      </w:r>
      <w:r>
        <w:rPr>
          <w:rFonts w:hint="eastAsia" w:ascii="仿宋_GB2312" w:hAnsi="仿宋_GB2312" w:eastAsia="仿宋_GB2312" w:cs="仿宋_GB2312"/>
          <w:b w:val="0"/>
          <w:i w:val="0"/>
          <w:caps w:val="0"/>
          <w:color w:val="FF2941"/>
          <w:spacing w:val="8"/>
          <w:sz w:val="32"/>
          <w:szCs w:val="32"/>
          <w:shd w:val="clear" w:fill="FFFFFF"/>
          <w:lang w:eastAsia="zh-CN"/>
        </w:rPr>
        <w:t>庆阳职业技术学院</w:t>
      </w:r>
      <w:r>
        <w:rPr>
          <w:rFonts w:hint="eastAsia" w:ascii="仿宋_GB2312" w:hAnsi="仿宋_GB2312" w:eastAsia="仿宋_GB2312" w:cs="仿宋_GB2312"/>
          <w:b w:val="0"/>
          <w:i w:val="0"/>
          <w:caps w:val="0"/>
          <w:color w:val="FF2941"/>
          <w:spacing w:val="8"/>
          <w:sz w:val="32"/>
          <w:szCs w:val="32"/>
          <w:shd w:val="clear" w:fill="FFFFFF"/>
        </w:rPr>
        <w:t>”，然后选择你喜欢的专业。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b w:val="0"/>
          <w:i w:val="0"/>
          <w:caps w:val="0"/>
          <w:color w:val="FF2941"/>
          <w:spacing w:val="8"/>
          <w:sz w:val="32"/>
          <w:szCs w:val="32"/>
          <w:shd w:val="clear" w:fill="FFFFFF"/>
          <w:lang w:eastAsia="zh-CN"/>
        </w:rPr>
      </w:pPr>
      <w:r>
        <w:rPr>
          <w:rFonts w:hint="eastAsia" w:ascii="仿宋_GB2312" w:hAnsi="仿宋_GB2312" w:eastAsia="仿宋_GB2312" w:cs="仿宋_GB2312"/>
          <w:b w:val="0"/>
          <w:i w:val="0"/>
          <w:caps w:val="0"/>
          <w:color w:val="FF2941"/>
          <w:spacing w:val="8"/>
          <w:sz w:val="32"/>
          <w:szCs w:val="32"/>
          <w:shd w:val="clear" w:fill="FFFFFF"/>
          <w:lang w:eastAsia="zh-CN"/>
        </w:rPr>
        <w:drawing>
          <wp:inline distT="0" distB="0" distL="114300" distR="114300">
            <wp:extent cx="4319905" cy="3228340"/>
            <wp:effectExtent l="0" t="0" r="4445" b="10160"/>
            <wp:docPr id="1" name="图片 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
                    <pic:cNvPicPr>
                      <a:picLocks noChangeAspect="1"/>
                    </pic:cNvPicPr>
                  </pic:nvPicPr>
                  <pic:blipFill>
                    <a:blip r:embed="rId14"/>
                    <a:stretch>
                      <a:fillRect/>
                    </a:stretch>
                  </pic:blipFill>
                  <pic:spPr>
                    <a:xfrm>
                      <a:off x="0" y="0"/>
                      <a:ext cx="4319905" cy="3228340"/>
                    </a:xfrm>
                    <a:prstGeom prst="rect">
                      <a:avLst/>
                    </a:prstGeom>
                  </pic:spPr>
                </pic:pic>
              </a:graphicData>
            </a:graphic>
          </wp:inline>
        </w:drawing>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b w:val="0"/>
          <w:i w:val="0"/>
          <w:caps w:val="0"/>
          <w:color w:val="333333"/>
          <w:spacing w:val="8"/>
          <w:sz w:val="32"/>
          <w:szCs w:val="32"/>
          <w:lang w:eastAsia="zh-CN"/>
        </w:rPr>
      </w:pPr>
      <w:r>
        <w:rPr>
          <w:rFonts w:hint="eastAsia" w:ascii="仿宋_GB2312" w:hAnsi="仿宋_GB2312" w:eastAsia="仿宋_GB2312" w:cs="仿宋_GB2312"/>
          <w:b w:val="0"/>
          <w:i w:val="0"/>
          <w:caps w:val="0"/>
          <w:color w:val="FF2941"/>
          <w:spacing w:val="8"/>
          <w:sz w:val="32"/>
          <w:szCs w:val="32"/>
          <w:shd w:val="clear" w:fill="FFFFFF"/>
        </w:rPr>
        <w:t>第六步：点击“信息确认”后再点击“缴费”</w:t>
      </w:r>
      <w:r>
        <w:rPr>
          <w:rFonts w:hint="eastAsia" w:ascii="仿宋_GB2312" w:hAnsi="仿宋_GB2312" w:eastAsia="仿宋_GB2312" w:cs="仿宋_GB2312"/>
          <w:b w:val="0"/>
          <w:i w:val="0"/>
          <w:caps w:val="0"/>
          <w:color w:val="FF2941"/>
          <w:spacing w:val="8"/>
          <w:sz w:val="32"/>
          <w:szCs w:val="32"/>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lang w:val="en-US" w:eastAsia="zh-CN"/>
        </w:rPr>
        <w:t xml:space="preserve"> </w:t>
      </w:r>
      <w:r>
        <w:rPr>
          <w:rFonts w:hint="eastAsia" w:ascii="仿宋_GB2312" w:hAnsi="仿宋_GB2312" w:eastAsia="仿宋_GB2312" w:cs="仿宋_GB2312"/>
          <w:b w:val="0"/>
          <w:i w:val="0"/>
          <w:caps w:val="0"/>
          <w:color w:val="333333"/>
          <w:spacing w:val="8"/>
          <w:sz w:val="32"/>
          <w:szCs w:val="32"/>
        </w:rPr>
        <w:drawing>
          <wp:inline distT="0" distB="0" distL="114300" distR="114300">
            <wp:extent cx="5400040" cy="3067685"/>
            <wp:effectExtent l="0" t="0" r="10160" b="18415"/>
            <wp:docPr id="6" name="图片 6" descr="缴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缴费"/>
                    <pic:cNvPicPr>
                      <a:picLocks noChangeAspect="1"/>
                    </pic:cNvPicPr>
                  </pic:nvPicPr>
                  <pic:blipFill>
                    <a:blip r:embed="rId15"/>
                    <a:stretch>
                      <a:fillRect/>
                    </a:stretch>
                  </pic:blipFill>
                  <pic:spPr>
                    <a:xfrm>
                      <a:off x="0" y="0"/>
                      <a:ext cx="5400040" cy="3067685"/>
                    </a:xfrm>
                    <a:prstGeom prst="rect">
                      <a:avLst/>
                    </a:prstGeom>
                  </pic:spPr>
                </pic:pic>
              </a:graphicData>
            </a:graphic>
          </wp:inline>
        </w:drawing>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b w:val="0"/>
          <w:i w:val="0"/>
          <w:caps w:val="0"/>
          <w:color w:val="0052FF"/>
          <w:spacing w:val="8"/>
          <w:sz w:val="32"/>
          <w:szCs w:val="32"/>
          <w:shd w:val="clear" w:fill="FFFFFF"/>
          <w:lang w:eastAsia="zh-CN"/>
        </w:rPr>
      </w:pPr>
      <w:r>
        <w:rPr>
          <w:rFonts w:hint="eastAsia" w:ascii="仿宋_GB2312" w:hAnsi="仿宋_GB2312" w:eastAsia="仿宋_GB2312" w:cs="仿宋_GB2312"/>
          <w:b w:val="0"/>
          <w:i w:val="0"/>
          <w:caps w:val="0"/>
          <w:color w:val="0052FF"/>
          <w:spacing w:val="8"/>
          <w:sz w:val="32"/>
          <w:szCs w:val="32"/>
          <w:shd w:val="clear" w:fill="FFFFFF"/>
          <w:lang w:eastAsia="zh-CN"/>
        </w:rPr>
        <w:drawing>
          <wp:inline distT="0" distB="0" distL="114300" distR="114300">
            <wp:extent cx="6090285" cy="4319905"/>
            <wp:effectExtent l="0" t="0" r="5715" b="4445"/>
            <wp:docPr id="4" name="图片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
                    <pic:cNvPicPr>
                      <a:picLocks noChangeAspect="1"/>
                    </pic:cNvPicPr>
                  </pic:nvPicPr>
                  <pic:blipFill>
                    <a:blip r:embed="rId16"/>
                    <a:stretch>
                      <a:fillRect/>
                    </a:stretch>
                  </pic:blipFill>
                  <pic:spPr>
                    <a:xfrm>
                      <a:off x="0" y="0"/>
                      <a:ext cx="6090285" cy="4319905"/>
                    </a:xfrm>
                    <a:prstGeom prst="rect">
                      <a:avLst/>
                    </a:prstGeom>
                  </pic:spPr>
                </pic:pic>
              </a:graphicData>
            </a:graphic>
          </wp:inline>
        </w:drawing>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b w:val="0"/>
          <w:i w:val="0"/>
          <w:caps w:val="0"/>
          <w:color w:val="0052FF"/>
          <w:spacing w:val="8"/>
          <w:sz w:val="32"/>
          <w:szCs w:val="32"/>
          <w:shd w:val="clear" w:fill="FFFFFF"/>
        </w:rPr>
        <w:t>缴费成功后，报名结束，</w:t>
      </w:r>
      <w:r>
        <w:rPr>
          <w:rFonts w:hint="eastAsia" w:ascii="仿宋_GB2312" w:hAnsi="仿宋_GB2312" w:eastAsia="仿宋_GB2312" w:cs="仿宋_GB2312"/>
          <w:b w:val="0"/>
          <w:i w:val="0"/>
          <w:caps w:val="0"/>
          <w:color w:val="0052FF"/>
          <w:spacing w:val="8"/>
          <w:sz w:val="32"/>
          <w:szCs w:val="32"/>
          <w:shd w:val="clear" w:fill="FFFFFF"/>
          <w:lang w:eastAsia="zh-CN"/>
        </w:rPr>
        <w:t>于</w:t>
      </w:r>
      <w:r>
        <w:rPr>
          <w:rFonts w:hint="eastAsia" w:ascii="仿宋_GB2312" w:hAnsi="仿宋_GB2312" w:eastAsia="仿宋_GB2312" w:cs="仿宋_GB2312"/>
          <w:b w:val="0"/>
          <w:i w:val="0"/>
          <w:caps w:val="0"/>
          <w:color w:val="0052FF"/>
          <w:spacing w:val="8"/>
          <w:sz w:val="32"/>
          <w:szCs w:val="32"/>
          <w:shd w:val="clear" w:fill="FFFFFF"/>
          <w:lang w:val="en-US" w:eastAsia="zh-CN"/>
        </w:rPr>
        <w:t>2019年8月15日</w:t>
      </w:r>
      <w:r>
        <w:rPr>
          <w:rFonts w:hint="eastAsia" w:ascii="仿宋_GB2312" w:hAnsi="仿宋_GB2312" w:eastAsia="仿宋_GB2312" w:cs="仿宋_GB2312"/>
          <w:b w:val="0"/>
          <w:i w:val="0"/>
          <w:caps w:val="0"/>
          <w:color w:val="0052FF"/>
          <w:spacing w:val="8"/>
          <w:sz w:val="32"/>
          <w:szCs w:val="32"/>
          <w:shd w:val="clear" w:fill="FFFFFF"/>
        </w:rPr>
        <w:t>打印准考证、</w:t>
      </w:r>
      <w:r>
        <w:rPr>
          <w:rFonts w:hint="eastAsia" w:ascii="仿宋_GB2312" w:hAnsi="仿宋_GB2312" w:eastAsia="仿宋_GB2312" w:cs="仿宋_GB2312"/>
          <w:b w:val="0"/>
          <w:i w:val="0"/>
          <w:caps w:val="0"/>
          <w:color w:val="0052FF"/>
          <w:spacing w:val="8"/>
          <w:sz w:val="32"/>
          <w:szCs w:val="32"/>
          <w:shd w:val="clear" w:fill="FFFFFF"/>
          <w:lang w:eastAsia="zh-CN"/>
        </w:rPr>
        <w:t>凭准考证的时间地点</w:t>
      </w:r>
      <w:r>
        <w:rPr>
          <w:rFonts w:hint="eastAsia" w:ascii="仿宋_GB2312" w:hAnsi="仿宋_GB2312" w:eastAsia="仿宋_GB2312" w:cs="仿宋_GB2312"/>
          <w:b w:val="0"/>
          <w:i w:val="0"/>
          <w:caps w:val="0"/>
          <w:color w:val="0052FF"/>
          <w:spacing w:val="8"/>
          <w:sz w:val="32"/>
          <w:szCs w:val="32"/>
          <w:shd w:val="clear" w:fill="FFFFFF"/>
        </w:rPr>
        <w:t>参加测试。</w:t>
      </w:r>
    </w:p>
    <w:p>
      <w:pPr>
        <w:spacing w:line="580" w:lineRule="exact"/>
        <w:ind w:firstLine="640" w:firstLineChars="200"/>
        <w:rPr>
          <w:rFonts w:ascii="楷体_GB2312" w:hAnsi="楷体_GB2312" w:eastAsia="楷体_GB2312" w:cs="楷体_GB2312"/>
          <w:sz w:val="32"/>
          <w:szCs w:val="32"/>
        </w:rPr>
      </w:pPr>
      <w:r>
        <w:rPr>
          <w:rFonts w:hint="eastAsia" w:ascii="黑体" w:hAnsi="黑体" w:eastAsia="黑体" w:cs="黑体"/>
          <w:sz w:val="32"/>
          <w:szCs w:val="32"/>
        </w:rPr>
        <w:t>三、招生专业和计划</w:t>
      </w: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84"/>
        <w:gridCol w:w="297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59" w:type="dxa"/>
            <w:shd w:val="clear" w:color="auto" w:fill="auto"/>
            <w:vAlign w:val="center"/>
          </w:tcPr>
          <w:p>
            <w:pPr>
              <w:spacing w:line="580" w:lineRule="exact"/>
              <w:jc w:val="center"/>
              <w:rPr>
                <w:rStyle w:val="19"/>
                <w:rFonts w:ascii="仿宋_GB2312" w:eastAsia="仿宋_GB2312"/>
                <w:sz w:val="32"/>
                <w:szCs w:val="32"/>
              </w:rPr>
            </w:pPr>
            <w:r>
              <w:rPr>
                <w:rStyle w:val="19"/>
                <w:rFonts w:hint="eastAsia" w:ascii="仿宋_GB2312" w:eastAsia="仿宋_GB2312"/>
                <w:sz w:val="32"/>
                <w:szCs w:val="32"/>
              </w:rPr>
              <w:t>序号</w:t>
            </w:r>
          </w:p>
        </w:tc>
        <w:tc>
          <w:tcPr>
            <w:tcW w:w="1984" w:type="dxa"/>
            <w:shd w:val="clear" w:color="auto" w:fill="auto"/>
            <w:vAlign w:val="center"/>
          </w:tcPr>
          <w:p>
            <w:pPr>
              <w:spacing w:line="580" w:lineRule="exact"/>
              <w:jc w:val="center"/>
              <w:rPr>
                <w:rStyle w:val="19"/>
                <w:rFonts w:ascii="仿宋_GB2312" w:eastAsia="仿宋_GB2312"/>
                <w:sz w:val="32"/>
                <w:szCs w:val="32"/>
              </w:rPr>
            </w:pPr>
            <w:r>
              <w:rPr>
                <w:rStyle w:val="19"/>
                <w:rFonts w:hint="eastAsia" w:ascii="仿宋_GB2312" w:eastAsia="仿宋_GB2312"/>
                <w:sz w:val="32"/>
                <w:szCs w:val="32"/>
              </w:rPr>
              <w:t>系别</w:t>
            </w:r>
          </w:p>
        </w:tc>
        <w:tc>
          <w:tcPr>
            <w:tcW w:w="2977" w:type="dxa"/>
            <w:shd w:val="clear" w:color="auto" w:fill="auto"/>
            <w:vAlign w:val="center"/>
          </w:tcPr>
          <w:p>
            <w:pPr>
              <w:spacing w:line="580" w:lineRule="exact"/>
              <w:jc w:val="center"/>
              <w:rPr>
                <w:rStyle w:val="19"/>
                <w:rFonts w:ascii="仿宋_GB2312" w:eastAsia="仿宋_GB2312"/>
                <w:sz w:val="32"/>
                <w:szCs w:val="32"/>
              </w:rPr>
            </w:pPr>
            <w:r>
              <w:rPr>
                <w:rStyle w:val="19"/>
                <w:rFonts w:hint="eastAsia" w:ascii="仿宋_GB2312" w:eastAsia="仿宋_GB2312"/>
                <w:sz w:val="32"/>
                <w:szCs w:val="32"/>
              </w:rPr>
              <w:t>专业名称</w:t>
            </w:r>
          </w:p>
        </w:tc>
        <w:tc>
          <w:tcPr>
            <w:tcW w:w="3260" w:type="dxa"/>
          </w:tcPr>
          <w:p>
            <w:pPr>
              <w:spacing w:line="580" w:lineRule="exact"/>
              <w:jc w:val="center"/>
              <w:rPr>
                <w:rStyle w:val="19"/>
                <w:rFonts w:ascii="仿宋_GB2312" w:eastAsia="仿宋_GB2312"/>
                <w:sz w:val="32"/>
                <w:szCs w:val="32"/>
              </w:rPr>
            </w:pPr>
            <w:r>
              <w:rPr>
                <w:rStyle w:val="19"/>
                <w:rFonts w:hint="eastAsia" w:ascii="仿宋_GB2312" w:eastAsia="仿宋_GB2312"/>
                <w:sz w:val="32"/>
                <w:szCs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959" w:type="dxa"/>
            <w:shd w:val="clear" w:color="auto" w:fill="auto"/>
          </w:tcPr>
          <w:p>
            <w:pPr>
              <w:spacing w:line="580" w:lineRule="exact"/>
              <w:jc w:val="center"/>
              <w:rPr>
                <w:rStyle w:val="19"/>
                <w:rFonts w:ascii="仿宋_GB2312" w:eastAsia="仿宋_GB2312"/>
                <w:sz w:val="32"/>
                <w:szCs w:val="32"/>
              </w:rPr>
            </w:pPr>
            <w:r>
              <w:rPr>
                <w:rStyle w:val="19"/>
                <w:rFonts w:hint="eastAsia" w:ascii="仿宋_GB2312" w:eastAsia="仿宋_GB2312"/>
                <w:sz w:val="32"/>
                <w:szCs w:val="32"/>
              </w:rPr>
              <w:t>1</w:t>
            </w:r>
          </w:p>
        </w:tc>
        <w:tc>
          <w:tcPr>
            <w:tcW w:w="1984" w:type="dxa"/>
            <w:shd w:val="clear" w:color="auto" w:fill="auto"/>
          </w:tcPr>
          <w:p>
            <w:pPr>
              <w:spacing w:line="580" w:lineRule="exact"/>
              <w:jc w:val="center"/>
              <w:rPr>
                <w:rStyle w:val="19"/>
                <w:rFonts w:ascii="仿宋_GB2312" w:eastAsia="仿宋_GB2312"/>
                <w:sz w:val="32"/>
                <w:szCs w:val="32"/>
              </w:rPr>
            </w:pPr>
            <w:r>
              <w:rPr>
                <w:rStyle w:val="19"/>
                <w:rFonts w:hint="eastAsia" w:ascii="仿宋_GB2312" w:eastAsia="仿宋_GB2312"/>
                <w:sz w:val="32"/>
                <w:szCs w:val="32"/>
              </w:rPr>
              <w:t>艺术教育系</w:t>
            </w:r>
          </w:p>
        </w:tc>
        <w:tc>
          <w:tcPr>
            <w:tcW w:w="2977" w:type="dxa"/>
            <w:shd w:val="clear" w:color="auto" w:fill="auto"/>
          </w:tcPr>
          <w:p>
            <w:pPr>
              <w:spacing w:line="580" w:lineRule="exact"/>
              <w:jc w:val="center"/>
              <w:rPr>
                <w:rStyle w:val="19"/>
                <w:rFonts w:ascii="仿宋_GB2312" w:eastAsia="仿宋_GB2312"/>
                <w:sz w:val="32"/>
                <w:szCs w:val="32"/>
              </w:rPr>
            </w:pPr>
            <w:r>
              <w:rPr>
                <w:rStyle w:val="19"/>
                <w:rFonts w:hint="eastAsia" w:ascii="仿宋_GB2312" w:eastAsia="仿宋_GB2312"/>
                <w:sz w:val="32"/>
                <w:szCs w:val="32"/>
              </w:rPr>
              <w:t>学前教育</w:t>
            </w:r>
          </w:p>
        </w:tc>
        <w:tc>
          <w:tcPr>
            <w:tcW w:w="3260" w:type="dxa"/>
            <w:vAlign w:val="center"/>
          </w:tcPr>
          <w:p>
            <w:pPr>
              <w:spacing w:line="580" w:lineRule="exact"/>
              <w:jc w:val="center"/>
              <w:rPr>
                <w:rStyle w:val="19"/>
                <w:rFonts w:ascii="仿宋_GB2312" w:eastAsia="仿宋_GB2312"/>
                <w:sz w:val="32"/>
                <w:szCs w:val="32"/>
              </w:rPr>
            </w:pPr>
            <w:r>
              <w:rPr>
                <w:rFonts w:hint="eastAsia" w:ascii="仿宋_GB2312" w:hAnsi="仿宋_GB2312" w:eastAsia="仿宋_GB2312" w:cs="仿宋_GB2312"/>
                <w:sz w:val="32"/>
                <w:szCs w:val="32"/>
              </w:rPr>
              <w:t>13919588855（胡老师）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59" w:type="dxa"/>
            <w:shd w:val="clear" w:color="auto" w:fill="auto"/>
            <w:vAlign w:val="center"/>
          </w:tcPr>
          <w:p>
            <w:pPr>
              <w:spacing w:line="580" w:lineRule="exact"/>
              <w:jc w:val="center"/>
              <w:rPr>
                <w:rStyle w:val="19"/>
                <w:rFonts w:ascii="仿宋_GB2312" w:eastAsia="仿宋_GB2312"/>
                <w:sz w:val="32"/>
                <w:szCs w:val="32"/>
              </w:rPr>
            </w:pPr>
            <w:r>
              <w:rPr>
                <w:rStyle w:val="19"/>
                <w:rFonts w:hint="eastAsia" w:ascii="仿宋_GB2312" w:eastAsia="仿宋_GB2312"/>
                <w:sz w:val="32"/>
                <w:szCs w:val="32"/>
              </w:rPr>
              <w:t>2</w:t>
            </w:r>
          </w:p>
        </w:tc>
        <w:tc>
          <w:tcPr>
            <w:tcW w:w="1984" w:type="dxa"/>
            <w:vMerge w:val="restart"/>
            <w:shd w:val="clear" w:color="auto" w:fill="auto"/>
            <w:vAlign w:val="center"/>
          </w:tcPr>
          <w:p>
            <w:pPr>
              <w:spacing w:line="580" w:lineRule="exact"/>
              <w:jc w:val="center"/>
              <w:rPr>
                <w:rStyle w:val="19"/>
                <w:rFonts w:ascii="仿宋_GB2312" w:eastAsia="仿宋_GB2312"/>
                <w:sz w:val="32"/>
                <w:szCs w:val="32"/>
              </w:rPr>
            </w:pPr>
            <w:r>
              <w:rPr>
                <w:rStyle w:val="19"/>
                <w:rFonts w:hint="eastAsia" w:ascii="仿宋_GB2312" w:eastAsia="仿宋_GB2312"/>
                <w:sz w:val="32"/>
                <w:szCs w:val="32"/>
              </w:rPr>
              <w:t>机械工程系</w:t>
            </w:r>
          </w:p>
        </w:tc>
        <w:tc>
          <w:tcPr>
            <w:tcW w:w="2977" w:type="dxa"/>
            <w:shd w:val="clear" w:color="auto" w:fill="auto"/>
            <w:vAlign w:val="center"/>
          </w:tcPr>
          <w:p>
            <w:pPr>
              <w:spacing w:line="580" w:lineRule="exact"/>
              <w:jc w:val="center"/>
              <w:rPr>
                <w:rStyle w:val="19"/>
                <w:rFonts w:ascii="仿宋_GB2312" w:eastAsia="仿宋_GB2312"/>
                <w:sz w:val="32"/>
                <w:szCs w:val="32"/>
              </w:rPr>
            </w:pPr>
            <w:r>
              <w:rPr>
                <w:rStyle w:val="19"/>
                <w:rFonts w:hint="eastAsia" w:ascii="仿宋_GB2312" w:eastAsia="仿宋_GB2312"/>
                <w:sz w:val="32"/>
                <w:szCs w:val="32"/>
              </w:rPr>
              <w:t>汽车检测与维修</w:t>
            </w:r>
          </w:p>
        </w:tc>
        <w:tc>
          <w:tcPr>
            <w:tcW w:w="3260" w:type="dxa"/>
            <w:vMerge w:val="restart"/>
            <w:vAlign w:val="center"/>
          </w:tcPr>
          <w:p>
            <w:pPr>
              <w:spacing w:line="580" w:lineRule="exact"/>
              <w:jc w:val="center"/>
              <w:rPr>
                <w:rStyle w:val="19"/>
                <w:rFonts w:ascii="仿宋_GB2312" w:eastAsia="仿宋_GB2312"/>
                <w:sz w:val="32"/>
                <w:szCs w:val="32"/>
              </w:rPr>
            </w:pPr>
            <w:r>
              <w:rPr>
                <w:rFonts w:hint="eastAsia" w:ascii="仿宋_GB2312" w:hAnsi="仿宋_GB2312" w:eastAsia="仿宋_GB2312" w:cs="仿宋_GB2312"/>
                <w:sz w:val="32"/>
                <w:szCs w:val="32"/>
              </w:rPr>
              <w:t>13209347595（唐老师）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59" w:type="dxa"/>
            <w:shd w:val="clear" w:color="auto" w:fill="auto"/>
            <w:vAlign w:val="center"/>
          </w:tcPr>
          <w:p>
            <w:pPr>
              <w:spacing w:line="580" w:lineRule="exact"/>
              <w:jc w:val="center"/>
              <w:rPr>
                <w:rStyle w:val="19"/>
                <w:rFonts w:ascii="仿宋_GB2312" w:eastAsia="仿宋_GB2312"/>
                <w:sz w:val="32"/>
                <w:szCs w:val="32"/>
              </w:rPr>
            </w:pPr>
            <w:r>
              <w:rPr>
                <w:rStyle w:val="19"/>
                <w:rFonts w:hint="eastAsia" w:ascii="仿宋_GB2312" w:eastAsia="仿宋_GB2312"/>
                <w:sz w:val="32"/>
                <w:szCs w:val="32"/>
              </w:rPr>
              <w:t>3</w:t>
            </w:r>
          </w:p>
        </w:tc>
        <w:tc>
          <w:tcPr>
            <w:tcW w:w="1984" w:type="dxa"/>
            <w:vMerge w:val="continue"/>
            <w:shd w:val="clear" w:color="auto" w:fill="auto"/>
            <w:vAlign w:val="center"/>
          </w:tcPr>
          <w:p>
            <w:pPr>
              <w:spacing w:line="580" w:lineRule="exact"/>
              <w:jc w:val="center"/>
              <w:rPr>
                <w:rStyle w:val="19"/>
                <w:rFonts w:ascii="仿宋_GB2312" w:eastAsia="仿宋_GB2312"/>
                <w:sz w:val="32"/>
                <w:szCs w:val="32"/>
              </w:rPr>
            </w:pPr>
          </w:p>
        </w:tc>
        <w:tc>
          <w:tcPr>
            <w:tcW w:w="2977" w:type="dxa"/>
            <w:shd w:val="clear" w:color="auto" w:fill="auto"/>
            <w:vAlign w:val="center"/>
          </w:tcPr>
          <w:p>
            <w:pPr>
              <w:spacing w:line="580" w:lineRule="exact"/>
              <w:jc w:val="center"/>
              <w:rPr>
                <w:rStyle w:val="19"/>
                <w:rFonts w:ascii="仿宋_GB2312" w:eastAsia="仿宋_GB2312"/>
                <w:sz w:val="32"/>
                <w:szCs w:val="32"/>
              </w:rPr>
            </w:pPr>
            <w:r>
              <w:rPr>
                <w:rStyle w:val="19"/>
                <w:rFonts w:hint="eastAsia" w:ascii="仿宋_GB2312" w:eastAsia="仿宋_GB2312"/>
                <w:sz w:val="32"/>
                <w:szCs w:val="32"/>
              </w:rPr>
              <w:t>焊接技术与自动化</w:t>
            </w:r>
          </w:p>
        </w:tc>
        <w:tc>
          <w:tcPr>
            <w:tcW w:w="3260" w:type="dxa"/>
            <w:vMerge w:val="continue"/>
            <w:vAlign w:val="center"/>
          </w:tcPr>
          <w:p>
            <w:pPr>
              <w:spacing w:line="580" w:lineRule="exact"/>
              <w:jc w:val="center"/>
              <w:rPr>
                <w:rStyle w:val="19"/>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959" w:type="dxa"/>
            <w:shd w:val="clear" w:color="auto" w:fill="auto"/>
            <w:vAlign w:val="center"/>
          </w:tcPr>
          <w:p>
            <w:pPr>
              <w:spacing w:line="580" w:lineRule="exact"/>
              <w:jc w:val="center"/>
              <w:rPr>
                <w:rStyle w:val="19"/>
                <w:rFonts w:ascii="仿宋_GB2312" w:eastAsia="仿宋_GB2312"/>
                <w:sz w:val="32"/>
                <w:szCs w:val="32"/>
              </w:rPr>
            </w:pPr>
            <w:r>
              <w:rPr>
                <w:rStyle w:val="19"/>
                <w:rFonts w:hint="eastAsia" w:ascii="仿宋_GB2312" w:eastAsia="仿宋_GB2312"/>
                <w:sz w:val="32"/>
                <w:szCs w:val="32"/>
              </w:rPr>
              <w:t>4</w:t>
            </w:r>
          </w:p>
        </w:tc>
        <w:tc>
          <w:tcPr>
            <w:tcW w:w="1984" w:type="dxa"/>
            <w:vMerge w:val="restart"/>
            <w:shd w:val="clear" w:color="auto" w:fill="auto"/>
            <w:vAlign w:val="center"/>
          </w:tcPr>
          <w:p>
            <w:pPr>
              <w:spacing w:line="580" w:lineRule="exact"/>
              <w:jc w:val="center"/>
              <w:rPr>
                <w:rStyle w:val="19"/>
                <w:rFonts w:ascii="仿宋_GB2312" w:eastAsia="仿宋_GB2312"/>
                <w:sz w:val="32"/>
                <w:szCs w:val="32"/>
              </w:rPr>
            </w:pPr>
            <w:r>
              <w:rPr>
                <w:rStyle w:val="19"/>
                <w:rFonts w:hint="eastAsia" w:ascii="仿宋_GB2312" w:eastAsia="仿宋_GB2312"/>
                <w:sz w:val="32"/>
                <w:szCs w:val="32"/>
              </w:rPr>
              <w:t>经济管理系</w:t>
            </w:r>
          </w:p>
          <w:p>
            <w:pPr>
              <w:spacing w:line="580" w:lineRule="exact"/>
              <w:jc w:val="center"/>
              <w:rPr>
                <w:rStyle w:val="19"/>
                <w:rFonts w:ascii="仿宋_GB2312" w:eastAsia="仿宋_GB2312"/>
                <w:sz w:val="32"/>
                <w:szCs w:val="32"/>
              </w:rPr>
            </w:pPr>
          </w:p>
        </w:tc>
        <w:tc>
          <w:tcPr>
            <w:tcW w:w="29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Style w:val="19"/>
                <w:rFonts w:ascii="仿宋_GB2312" w:eastAsia="仿宋_GB2312"/>
                <w:sz w:val="32"/>
                <w:szCs w:val="32"/>
              </w:rPr>
            </w:pPr>
            <w:r>
              <w:rPr>
                <w:rStyle w:val="19"/>
                <w:rFonts w:hint="eastAsia" w:ascii="仿宋_GB2312" w:eastAsia="仿宋_GB2312"/>
                <w:sz w:val="32"/>
                <w:szCs w:val="32"/>
              </w:rPr>
              <w:t>老年服务与管理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Style w:val="19"/>
                <w:rFonts w:ascii="仿宋_GB2312" w:eastAsia="仿宋_GB2312"/>
                <w:sz w:val="32"/>
                <w:szCs w:val="32"/>
              </w:rPr>
            </w:pPr>
            <w:r>
              <w:rPr>
                <w:rStyle w:val="19"/>
                <w:rFonts w:hint="eastAsia" w:ascii="楷体_GB2312" w:hAnsi="楷体_GB2312" w:eastAsia="楷体_GB2312" w:cs="楷体_GB2312"/>
                <w:sz w:val="32"/>
                <w:szCs w:val="32"/>
              </w:rPr>
              <w:t>（护理方向）</w:t>
            </w:r>
          </w:p>
        </w:tc>
        <w:tc>
          <w:tcPr>
            <w:tcW w:w="3260" w:type="dxa"/>
            <w:vMerge w:val="restart"/>
            <w:vAlign w:val="center"/>
          </w:tcPr>
          <w:p>
            <w:pPr>
              <w:spacing w:line="580" w:lineRule="exact"/>
              <w:jc w:val="center"/>
              <w:rPr>
                <w:rStyle w:val="19"/>
                <w:rFonts w:ascii="仿宋_GB2312" w:eastAsia="仿宋_GB2312"/>
                <w:sz w:val="32"/>
                <w:szCs w:val="32"/>
              </w:rPr>
            </w:pPr>
            <w:r>
              <w:rPr>
                <w:rFonts w:hint="eastAsia" w:ascii="仿宋_GB2312" w:eastAsia="仿宋_GB2312"/>
                <w:sz w:val="32"/>
                <w:szCs w:val="32"/>
              </w:rPr>
              <w:t>13993457669（张老师）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59" w:type="dxa"/>
            <w:shd w:val="clear" w:color="auto" w:fill="auto"/>
            <w:vAlign w:val="center"/>
          </w:tcPr>
          <w:p>
            <w:pPr>
              <w:spacing w:line="580" w:lineRule="exact"/>
              <w:jc w:val="center"/>
              <w:rPr>
                <w:rStyle w:val="19"/>
                <w:rFonts w:ascii="仿宋_GB2312" w:eastAsia="仿宋_GB2312"/>
                <w:sz w:val="32"/>
                <w:szCs w:val="32"/>
              </w:rPr>
            </w:pPr>
            <w:r>
              <w:rPr>
                <w:rStyle w:val="19"/>
                <w:rFonts w:hint="eastAsia" w:ascii="仿宋_GB2312" w:eastAsia="仿宋_GB2312"/>
                <w:sz w:val="32"/>
                <w:szCs w:val="32"/>
              </w:rPr>
              <w:t>5</w:t>
            </w:r>
          </w:p>
        </w:tc>
        <w:tc>
          <w:tcPr>
            <w:tcW w:w="1984" w:type="dxa"/>
            <w:vMerge w:val="continue"/>
            <w:shd w:val="clear" w:color="auto" w:fill="auto"/>
            <w:vAlign w:val="center"/>
          </w:tcPr>
          <w:p>
            <w:pPr>
              <w:spacing w:line="580" w:lineRule="exact"/>
              <w:jc w:val="center"/>
              <w:rPr>
                <w:rStyle w:val="19"/>
                <w:rFonts w:ascii="仿宋_GB2312" w:eastAsia="仿宋_GB2312"/>
                <w:sz w:val="32"/>
                <w:szCs w:val="32"/>
              </w:rPr>
            </w:pPr>
          </w:p>
        </w:tc>
        <w:tc>
          <w:tcPr>
            <w:tcW w:w="2977" w:type="dxa"/>
            <w:shd w:val="clear" w:color="auto" w:fill="auto"/>
            <w:vAlign w:val="center"/>
          </w:tcPr>
          <w:p>
            <w:pPr>
              <w:spacing w:line="580" w:lineRule="exact"/>
              <w:jc w:val="center"/>
              <w:rPr>
                <w:rStyle w:val="19"/>
                <w:rFonts w:ascii="仿宋_GB2312" w:eastAsia="仿宋_GB2312"/>
                <w:sz w:val="32"/>
                <w:szCs w:val="32"/>
              </w:rPr>
            </w:pPr>
            <w:r>
              <w:rPr>
                <w:rStyle w:val="19"/>
                <w:rFonts w:hint="eastAsia" w:ascii="仿宋_GB2312" w:eastAsia="仿宋_GB2312"/>
                <w:sz w:val="32"/>
                <w:szCs w:val="32"/>
              </w:rPr>
              <w:t>会计</w:t>
            </w:r>
          </w:p>
        </w:tc>
        <w:tc>
          <w:tcPr>
            <w:tcW w:w="3260" w:type="dxa"/>
            <w:vMerge w:val="continue"/>
            <w:vAlign w:val="center"/>
          </w:tcPr>
          <w:p>
            <w:pPr>
              <w:spacing w:line="580" w:lineRule="exact"/>
              <w:jc w:val="center"/>
              <w:rPr>
                <w:rStyle w:val="19"/>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59" w:type="dxa"/>
            <w:shd w:val="clear" w:color="auto" w:fill="auto"/>
            <w:vAlign w:val="center"/>
          </w:tcPr>
          <w:p>
            <w:pPr>
              <w:spacing w:line="580" w:lineRule="exact"/>
              <w:jc w:val="center"/>
              <w:rPr>
                <w:rStyle w:val="19"/>
                <w:rFonts w:ascii="仿宋_GB2312" w:eastAsia="仿宋_GB2312"/>
                <w:sz w:val="32"/>
                <w:szCs w:val="32"/>
              </w:rPr>
            </w:pPr>
            <w:r>
              <w:rPr>
                <w:rStyle w:val="19"/>
                <w:rFonts w:hint="eastAsia" w:ascii="仿宋_GB2312" w:eastAsia="仿宋_GB2312"/>
                <w:sz w:val="32"/>
                <w:szCs w:val="32"/>
              </w:rPr>
              <w:t>6</w:t>
            </w:r>
          </w:p>
        </w:tc>
        <w:tc>
          <w:tcPr>
            <w:tcW w:w="1984" w:type="dxa"/>
            <w:vMerge w:val="continue"/>
            <w:shd w:val="clear" w:color="auto" w:fill="auto"/>
            <w:vAlign w:val="center"/>
          </w:tcPr>
          <w:p>
            <w:pPr>
              <w:spacing w:line="580" w:lineRule="exact"/>
              <w:jc w:val="center"/>
              <w:rPr>
                <w:rStyle w:val="19"/>
                <w:rFonts w:ascii="仿宋_GB2312" w:eastAsia="仿宋_GB2312"/>
                <w:sz w:val="32"/>
                <w:szCs w:val="32"/>
              </w:rPr>
            </w:pPr>
          </w:p>
        </w:tc>
        <w:tc>
          <w:tcPr>
            <w:tcW w:w="2977" w:type="dxa"/>
            <w:shd w:val="clear" w:color="auto" w:fill="auto"/>
            <w:vAlign w:val="center"/>
          </w:tcPr>
          <w:p>
            <w:pPr>
              <w:spacing w:line="580" w:lineRule="exact"/>
              <w:jc w:val="center"/>
              <w:rPr>
                <w:rStyle w:val="19"/>
                <w:rFonts w:ascii="仿宋_GB2312" w:eastAsia="仿宋_GB2312"/>
                <w:sz w:val="32"/>
                <w:szCs w:val="32"/>
              </w:rPr>
            </w:pPr>
            <w:r>
              <w:rPr>
                <w:rStyle w:val="19"/>
                <w:rFonts w:hint="eastAsia" w:ascii="仿宋_GB2312" w:eastAsia="仿宋_GB2312"/>
                <w:sz w:val="32"/>
                <w:szCs w:val="32"/>
              </w:rPr>
              <w:t>酒店管理</w:t>
            </w:r>
          </w:p>
        </w:tc>
        <w:tc>
          <w:tcPr>
            <w:tcW w:w="3260" w:type="dxa"/>
            <w:vMerge w:val="continue"/>
            <w:vAlign w:val="center"/>
          </w:tcPr>
          <w:p>
            <w:pPr>
              <w:spacing w:line="580" w:lineRule="exact"/>
              <w:jc w:val="center"/>
              <w:rPr>
                <w:rStyle w:val="19"/>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59" w:type="dxa"/>
            <w:shd w:val="clear" w:color="auto" w:fill="auto"/>
            <w:vAlign w:val="center"/>
          </w:tcPr>
          <w:p>
            <w:pPr>
              <w:spacing w:line="580" w:lineRule="exact"/>
              <w:jc w:val="center"/>
              <w:rPr>
                <w:rStyle w:val="19"/>
                <w:rFonts w:ascii="仿宋_GB2312" w:eastAsia="仿宋_GB2312"/>
                <w:sz w:val="32"/>
                <w:szCs w:val="32"/>
              </w:rPr>
            </w:pPr>
            <w:r>
              <w:rPr>
                <w:rStyle w:val="19"/>
                <w:rFonts w:hint="eastAsia" w:ascii="仿宋_GB2312" w:eastAsia="仿宋_GB2312"/>
                <w:sz w:val="32"/>
                <w:szCs w:val="32"/>
              </w:rPr>
              <w:t>7</w:t>
            </w:r>
          </w:p>
        </w:tc>
        <w:tc>
          <w:tcPr>
            <w:tcW w:w="1984" w:type="dxa"/>
            <w:vMerge w:val="restart"/>
            <w:shd w:val="clear" w:color="auto" w:fill="auto"/>
            <w:vAlign w:val="center"/>
          </w:tcPr>
          <w:p>
            <w:pPr>
              <w:spacing w:line="580" w:lineRule="exact"/>
              <w:jc w:val="center"/>
              <w:rPr>
                <w:rStyle w:val="19"/>
                <w:rFonts w:ascii="仿宋_GB2312" w:eastAsia="仿宋_GB2312"/>
                <w:sz w:val="32"/>
                <w:szCs w:val="32"/>
              </w:rPr>
            </w:pPr>
            <w:r>
              <w:rPr>
                <w:rStyle w:val="19"/>
                <w:rFonts w:hint="eastAsia" w:ascii="仿宋_GB2312" w:eastAsia="仿宋_GB2312"/>
                <w:sz w:val="32"/>
                <w:szCs w:val="32"/>
              </w:rPr>
              <w:t>能源工程系</w:t>
            </w:r>
          </w:p>
        </w:tc>
        <w:tc>
          <w:tcPr>
            <w:tcW w:w="2977" w:type="dxa"/>
            <w:shd w:val="clear" w:color="auto" w:fill="auto"/>
            <w:vAlign w:val="center"/>
          </w:tcPr>
          <w:p>
            <w:pPr>
              <w:spacing w:line="580" w:lineRule="exact"/>
              <w:jc w:val="center"/>
              <w:rPr>
                <w:rStyle w:val="19"/>
                <w:rFonts w:ascii="仿宋_GB2312" w:eastAsia="仿宋_GB2312"/>
                <w:sz w:val="32"/>
                <w:szCs w:val="32"/>
              </w:rPr>
            </w:pPr>
            <w:r>
              <w:rPr>
                <w:rStyle w:val="19"/>
                <w:rFonts w:hint="eastAsia" w:ascii="仿宋_GB2312" w:eastAsia="仿宋_GB2312"/>
                <w:sz w:val="32"/>
                <w:szCs w:val="32"/>
              </w:rPr>
              <w:t>安全技术与管理</w:t>
            </w:r>
          </w:p>
        </w:tc>
        <w:tc>
          <w:tcPr>
            <w:tcW w:w="3260" w:type="dxa"/>
            <w:vMerge w:val="restart"/>
            <w:vAlign w:val="center"/>
          </w:tcPr>
          <w:p>
            <w:pPr>
              <w:spacing w:line="580" w:lineRule="exact"/>
              <w:jc w:val="center"/>
              <w:rPr>
                <w:rStyle w:val="19"/>
                <w:rFonts w:ascii="仿宋_GB2312" w:eastAsia="仿宋_GB2312"/>
                <w:sz w:val="32"/>
                <w:szCs w:val="32"/>
              </w:rPr>
            </w:pPr>
            <w:r>
              <w:rPr>
                <w:rFonts w:hint="eastAsia" w:ascii="仿宋_GB2312" w:hAnsi="仿宋_GB2312" w:eastAsia="仿宋_GB2312" w:cs="仿宋_GB2312"/>
                <w:sz w:val="32"/>
                <w:szCs w:val="32"/>
              </w:rPr>
              <w:t>13884173339（郭老师）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59" w:type="dxa"/>
            <w:shd w:val="clear" w:color="auto" w:fill="auto"/>
            <w:vAlign w:val="center"/>
          </w:tcPr>
          <w:p>
            <w:pPr>
              <w:spacing w:line="580" w:lineRule="exact"/>
              <w:jc w:val="center"/>
              <w:rPr>
                <w:rStyle w:val="19"/>
                <w:rFonts w:ascii="仿宋_GB2312" w:eastAsia="仿宋_GB2312"/>
                <w:sz w:val="32"/>
                <w:szCs w:val="32"/>
              </w:rPr>
            </w:pPr>
            <w:r>
              <w:rPr>
                <w:rStyle w:val="19"/>
                <w:rFonts w:hint="eastAsia" w:ascii="仿宋_GB2312" w:eastAsia="仿宋_GB2312"/>
                <w:sz w:val="32"/>
                <w:szCs w:val="32"/>
              </w:rPr>
              <w:t>8</w:t>
            </w:r>
          </w:p>
        </w:tc>
        <w:tc>
          <w:tcPr>
            <w:tcW w:w="1984" w:type="dxa"/>
            <w:vMerge w:val="continue"/>
            <w:shd w:val="clear" w:color="auto" w:fill="auto"/>
            <w:vAlign w:val="center"/>
          </w:tcPr>
          <w:p>
            <w:pPr>
              <w:spacing w:line="580" w:lineRule="exact"/>
              <w:jc w:val="center"/>
              <w:rPr>
                <w:rStyle w:val="19"/>
                <w:rFonts w:ascii="仿宋_GB2312" w:eastAsia="仿宋_GB2312"/>
                <w:sz w:val="32"/>
                <w:szCs w:val="32"/>
              </w:rPr>
            </w:pPr>
          </w:p>
        </w:tc>
        <w:tc>
          <w:tcPr>
            <w:tcW w:w="2977" w:type="dxa"/>
            <w:shd w:val="clear" w:color="auto" w:fill="auto"/>
            <w:vAlign w:val="center"/>
          </w:tcPr>
          <w:p>
            <w:pPr>
              <w:spacing w:line="580" w:lineRule="exact"/>
              <w:jc w:val="center"/>
              <w:rPr>
                <w:rStyle w:val="19"/>
                <w:rFonts w:ascii="仿宋_GB2312" w:eastAsia="仿宋_GB2312"/>
                <w:sz w:val="32"/>
                <w:szCs w:val="32"/>
              </w:rPr>
            </w:pPr>
            <w:r>
              <w:rPr>
                <w:rStyle w:val="19"/>
                <w:rFonts w:hint="eastAsia" w:ascii="仿宋_GB2312" w:eastAsia="仿宋_GB2312"/>
                <w:sz w:val="32"/>
                <w:szCs w:val="32"/>
              </w:rPr>
              <w:t>煤矿开采技术</w:t>
            </w:r>
          </w:p>
        </w:tc>
        <w:tc>
          <w:tcPr>
            <w:tcW w:w="3260" w:type="dxa"/>
            <w:vMerge w:val="continue"/>
            <w:vAlign w:val="center"/>
          </w:tcPr>
          <w:p>
            <w:pPr>
              <w:spacing w:line="580" w:lineRule="exact"/>
              <w:jc w:val="center"/>
              <w:rPr>
                <w:rStyle w:val="19"/>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59" w:type="dxa"/>
            <w:shd w:val="clear" w:color="auto" w:fill="auto"/>
            <w:vAlign w:val="center"/>
          </w:tcPr>
          <w:p>
            <w:pPr>
              <w:spacing w:line="580" w:lineRule="exact"/>
              <w:jc w:val="center"/>
              <w:rPr>
                <w:rStyle w:val="19"/>
                <w:rFonts w:ascii="仿宋_GB2312" w:eastAsia="仿宋_GB2312"/>
                <w:sz w:val="32"/>
                <w:szCs w:val="32"/>
              </w:rPr>
            </w:pPr>
            <w:r>
              <w:rPr>
                <w:rStyle w:val="19"/>
                <w:rFonts w:hint="eastAsia" w:ascii="仿宋_GB2312" w:eastAsia="仿宋_GB2312"/>
                <w:sz w:val="32"/>
                <w:szCs w:val="32"/>
              </w:rPr>
              <w:t>9</w:t>
            </w:r>
          </w:p>
        </w:tc>
        <w:tc>
          <w:tcPr>
            <w:tcW w:w="1984" w:type="dxa"/>
            <w:vMerge w:val="continue"/>
            <w:shd w:val="clear" w:color="auto" w:fill="auto"/>
            <w:vAlign w:val="center"/>
          </w:tcPr>
          <w:p>
            <w:pPr>
              <w:spacing w:line="580" w:lineRule="exact"/>
              <w:jc w:val="center"/>
              <w:rPr>
                <w:rStyle w:val="19"/>
                <w:rFonts w:ascii="仿宋_GB2312" w:eastAsia="仿宋_GB2312"/>
                <w:sz w:val="32"/>
                <w:szCs w:val="32"/>
              </w:rPr>
            </w:pPr>
          </w:p>
        </w:tc>
        <w:tc>
          <w:tcPr>
            <w:tcW w:w="2977" w:type="dxa"/>
            <w:shd w:val="clear" w:color="auto" w:fill="auto"/>
            <w:vAlign w:val="center"/>
          </w:tcPr>
          <w:p>
            <w:pPr>
              <w:spacing w:line="580" w:lineRule="exact"/>
              <w:jc w:val="center"/>
              <w:rPr>
                <w:rStyle w:val="19"/>
                <w:rFonts w:ascii="仿宋_GB2312" w:eastAsia="仿宋_GB2312"/>
                <w:sz w:val="32"/>
                <w:szCs w:val="32"/>
              </w:rPr>
            </w:pPr>
            <w:r>
              <w:rPr>
                <w:rStyle w:val="19"/>
                <w:rFonts w:hint="eastAsia" w:ascii="仿宋_GB2312" w:eastAsia="仿宋_GB2312"/>
                <w:sz w:val="32"/>
                <w:szCs w:val="32"/>
              </w:rPr>
              <w:t>石油工程技术</w:t>
            </w:r>
          </w:p>
        </w:tc>
        <w:tc>
          <w:tcPr>
            <w:tcW w:w="3260" w:type="dxa"/>
            <w:vMerge w:val="continue"/>
            <w:vAlign w:val="center"/>
          </w:tcPr>
          <w:p>
            <w:pPr>
              <w:spacing w:line="580" w:lineRule="exact"/>
              <w:jc w:val="center"/>
              <w:rPr>
                <w:rStyle w:val="19"/>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59" w:type="dxa"/>
            <w:shd w:val="clear" w:color="auto" w:fill="auto"/>
            <w:vAlign w:val="center"/>
          </w:tcPr>
          <w:p>
            <w:pPr>
              <w:spacing w:line="580" w:lineRule="exact"/>
              <w:jc w:val="center"/>
              <w:rPr>
                <w:rStyle w:val="19"/>
                <w:rFonts w:ascii="仿宋_GB2312" w:eastAsia="仿宋_GB2312"/>
                <w:sz w:val="32"/>
                <w:szCs w:val="32"/>
              </w:rPr>
            </w:pPr>
            <w:r>
              <w:rPr>
                <w:rStyle w:val="19"/>
                <w:rFonts w:hint="eastAsia" w:ascii="仿宋_GB2312" w:eastAsia="仿宋_GB2312"/>
                <w:sz w:val="32"/>
                <w:szCs w:val="32"/>
              </w:rPr>
              <w:t>10</w:t>
            </w:r>
          </w:p>
        </w:tc>
        <w:tc>
          <w:tcPr>
            <w:tcW w:w="1984" w:type="dxa"/>
            <w:shd w:val="clear" w:color="auto" w:fill="auto"/>
            <w:vAlign w:val="center"/>
          </w:tcPr>
          <w:p>
            <w:pPr>
              <w:spacing w:line="580" w:lineRule="exact"/>
              <w:jc w:val="center"/>
              <w:rPr>
                <w:rStyle w:val="19"/>
                <w:rFonts w:ascii="仿宋_GB2312" w:eastAsia="仿宋_GB2312"/>
                <w:sz w:val="32"/>
                <w:szCs w:val="32"/>
              </w:rPr>
            </w:pPr>
            <w:r>
              <w:rPr>
                <w:rStyle w:val="19"/>
                <w:rFonts w:hint="eastAsia" w:ascii="仿宋_GB2312" w:eastAsia="仿宋_GB2312"/>
                <w:sz w:val="32"/>
                <w:szCs w:val="32"/>
              </w:rPr>
              <w:t>建筑工程系</w:t>
            </w:r>
          </w:p>
        </w:tc>
        <w:tc>
          <w:tcPr>
            <w:tcW w:w="2977" w:type="dxa"/>
            <w:shd w:val="clear" w:color="auto" w:fill="auto"/>
            <w:vAlign w:val="center"/>
          </w:tcPr>
          <w:p>
            <w:pPr>
              <w:spacing w:line="580" w:lineRule="exact"/>
              <w:jc w:val="center"/>
              <w:rPr>
                <w:rStyle w:val="19"/>
                <w:rFonts w:ascii="仿宋_GB2312" w:eastAsia="仿宋_GB2312"/>
                <w:sz w:val="32"/>
                <w:szCs w:val="32"/>
              </w:rPr>
            </w:pPr>
            <w:r>
              <w:rPr>
                <w:rStyle w:val="19"/>
                <w:rFonts w:hint="eastAsia" w:ascii="仿宋_GB2312" w:eastAsia="仿宋_GB2312"/>
                <w:sz w:val="32"/>
                <w:szCs w:val="32"/>
              </w:rPr>
              <w:t>建筑工程技术</w:t>
            </w:r>
          </w:p>
        </w:tc>
        <w:tc>
          <w:tcPr>
            <w:tcW w:w="3260" w:type="dxa"/>
            <w:vAlign w:val="center"/>
          </w:tcPr>
          <w:p>
            <w:pPr>
              <w:spacing w:line="580" w:lineRule="exact"/>
              <w:jc w:val="center"/>
              <w:rPr>
                <w:rStyle w:val="19"/>
                <w:rFonts w:ascii="仿宋_GB2312" w:eastAsia="仿宋_GB2312"/>
                <w:sz w:val="32"/>
                <w:szCs w:val="32"/>
              </w:rPr>
            </w:pPr>
            <w:r>
              <w:rPr>
                <w:rFonts w:hint="eastAsia" w:ascii="仿宋_GB2312" w:hAnsi="仿宋_GB2312" w:eastAsia="仿宋_GB2312" w:cs="仿宋_GB2312"/>
                <w:sz w:val="32"/>
                <w:szCs w:val="32"/>
              </w:rPr>
              <w:t>18993450398（李老师）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59" w:type="dxa"/>
            <w:shd w:val="clear" w:color="auto" w:fill="auto"/>
            <w:vAlign w:val="center"/>
          </w:tcPr>
          <w:p>
            <w:pPr>
              <w:spacing w:line="580" w:lineRule="exact"/>
              <w:jc w:val="center"/>
              <w:rPr>
                <w:rStyle w:val="19"/>
                <w:rFonts w:ascii="仿宋_GB2312" w:eastAsia="仿宋_GB2312"/>
                <w:sz w:val="32"/>
                <w:szCs w:val="32"/>
              </w:rPr>
            </w:pPr>
            <w:r>
              <w:rPr>
                <w:rStyle w:val="19"/>
                <w:rFonts w:hint="eastAsia" w:ascii="仿宋_GB2312" w:eastAsia="仿宋_GB2312"/>
                <w:sz w:val="32"/>
                <w:szCs w:val="32"/>
              </w:rPr>
              <w:t>11</w:t>
            </w:r>
          </w:p>
        </w:tc>
        <w:tc>
          <w:tcPr>
            <w:tcW w:w="19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Style w:val="19"/>
                <w:rFonts w:hint="eastAsia" w:ascii="仿宋_GB2312" w:eastAsia="仿宋_GB2312"/>
                <w:sz w:val="32"/>
                <w:szCs w:val="32"/>
              </w:rPr>
            </w:pPr>
            <w:r>
              <w:rPr>
                <w:rStyle w:val="19"/>
                <w:rFonts w:hint="eastAsia" w:ascii="仿宋_GB2312" w:eastAsia="仿宋_GB2312"/>
                <w:sz w:val="32"/>
                <w:szCs w:val="32"/>
              </w:rPr>
              <w:t>电子信息</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Style w:val="19"/>
                <w:rFonts w:ascii="仿宋_GB2312" w:eastAsia="仿宋_GB2312"/>
                <w:sz w:val="32"/>
                <w:szCs w:val="32"/>
              </w:rPr>
            </w:pPr>
            <w:r>
              <w:rPr>
                <w:rStyle w:val="19"/>
                <w:rFonts w:hint="eastAsia" w:ascii="仿宋_GB2312" w:eastAsia="仿宋_GB2312"/>
                <w:sz w:val="32"/>
                <w:szCs w:val="32"/>
              </w:rPr>
              <w:t>工程系</w:t>
            </w:r>
          </w:p>
        </w:tc>
        <w:tc>
          <w:tcPr>
            <w:tcW w:w="2977" w:type="dxa"/>
            <w:shd w:val="clear" w:color="auto" w:fill="auto"/>
            <w:vAlign w:val="center"/>
          </w:tcPr>
          <w:p>
            <w:pPr>
              <w:spacing w:line="580" w:lineRule="exact"/>
              <w:jc w:val="center"/>
              <w:rPr>
                <w:rStyle w:val="19"/>
                <w:rFonts w:ascii="仿宋_GB2312" w:eastAsia="仿宋_GB2312"/>
                <w:sz w:val="32"/>
                <w:szCs w:val="32"/>
              </w:rPr>
            </w:pPr>
            <w:r>
              <w:rPr>
                <w:rStyle w:val="19"/>
                <w:rFonts w:hint="eastAsia" w:ascii="仿宋_GB2312" w:eastAsia="仿宋_GB2312"/>
                <w:sz w:val="32"/>
                <w:szCs w:val="32"/>
              </w:rPr>
              <w:t>计算机网络技术</w:t>
            </w:r>
          </w:p>
        </w:tc>
        <w:tc>
          <w:tcPr>
            <w:tcW w:w="3260" w:type="dxa"/>
            <w:vAlign w:val="center"/>
          </w:tcPr>
          <w:p>
            <w:pPr>
              <w:spacing w:line="580" w:lineRule="exact"/>
              <w:jc w:val="center"/>
              <w:rPr>
                <w:rStyle w:val="19"/>
                <w:rFonts w:ascii="仿宋_GB2312" w:eastAsia="仿宋_GB2312"/>
                <w:sz w:val="32"/>
                <w:szCs w:val="32"/>
              </w:rPr>
            </w:pPr>
            <w:r>
              <w:rPr>
                <w:rFonts w:hint="eastAsia" w:ascii="仿宋_GB2312" w:hAnsi="仿宋_GB2312" w:eastAsia="仿宋_GB2312" w:cs="仿宋_GB2312"/>
                <w:sz w:val="32"/>
                <w:szCs w:val="32"/>
              </w:rPr>
              <w:t>18993450136（杨老师）</w:t>
            </w:r>
          </w:p>
        </w:tc>
      </w:tr>
    </w:tbl>
    <w:p>
      <w:pPr>
        <w:spacing w:line="580" w:lineRule="exact"/>
        <w:ind w:firstLine="643" w:firstLineChars="200"/>
        <w:rPr>
          <w:rStyle w:val="19"/>
          <w:rFonts w:hint="eastAsia" w:ascii="仿宋_GB2312" w:eastAsia="仿宋_GB2312"/>
          <w:b/>
          <w:sz w:val="32"/>
          <w:szCs w:val="32"/>
          <w:lang w:eastAsia="zh-CN"/>
        </w:rPr>
      </w:pPr>
      <w:r>
        <w:rPr>
          <w:rStyle w:val="19"/>
          <w:rFonts w:hint="eastAsia" w:ascii="仿宋_GB2312" w:eastAsia="仿宋_GB2312"/>
          <w:b/>
          <w:sz w:val="32"/>
          <w:szCs w:val="32"/>
        </w:rPr>
        <w:t>注：1.具体以教育厅批复文件为准</w:t>
      </w:r>
      <w:r>
        <w:rPr>
          <w:rStyle w:val="19"/>
          <w:rFonts w:hint="eastAsia" w:ascii="仿宋_GB2312" w:eastAsia="仿宋_GB2312"/>
          <w:b/>
          <w:sz w:val="32"/>
          <w:szCs w:val="32"/>
          <w:lang w:eastAsia="zh-CN"/>
        </w:rPr>
        <w:t>；</w:t>
      </w:r>
    </w:p>
    <w:p>
      <w:pPr>
        <w:spacing w:line="580" w:lineRule="exact"/>
        <w:ind w:firstLine="643" w:firstLineChars="200"/>
        <w:rPr>
          <w:rStyle w:val="19"/>
          <w:rFonts w:hint="eastAsia" w:ascii="仿宋_GB2312" w:eastAsia="仿宋_GB2312"/>
          <w:b/>
          <w:sz w:val="32"/>
          <w:szCs w:val="32"/>
          <w:lang w:eastAsia="zh-CN"/>
        </w:rPr>
      </w:pPr>
      <w:r>
        <w:rPr>
          <w:rFonts w:hint="eastAsia" w:ascii="仿宋_GB2312" w:eastAsia="仿宋_GB2312"/>
          <w:b/>
          <w:sz w:val="32"/>
          <w:szCs w:val="32"/>
        </w:rPr>
        <w:t>2.所有参加本次高职扩招专项考试被我院录取的考生免收学费</w:t>
      </w:r>
      <w:r>
        <w:rPr>
          <w:rFonts w:hint="eastAsia" w:ascii="仿宋_GB2312" w:eastAsia="仿宋_GB2312"/>
          <w:b/>
          <w:sz w:val="32"/>
          <w:szCs w:val="32"/>
          <w:lang w:eastAsia="zh-CN"/>
        </w:rPr>
        <w:t>。</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四、考核测试、录取公示、报到 </w:t>
      </w:r>
    </w:p>
    <w:tbl>
      <w:tblPr>
        <w:tblStyle w:val="12"/>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064"/>
        <w:gridCol w:w="1559"/>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Merge w:val="restart"/>
          </w:tcPr>
          <w:p>
            <w:pPr>
              <w:spacing w:line="580" w:lineRule="exact"/>
              <w:jc w:val="center"/>
              <w:rPr>
                <w:rFonts w:ascii="仿宋_GB2312" w:hAnsi="仿宋_GB2312" w:eastAsia="仿宋_GB2312" w:cs="仿宋_GB2312"/>
                <w:sz w:val="32"/>
                <w:szCs w:val="32"/>
              </w:rPr>
            </w:pPr>
          </w:p>
          <w:p>
            <w:pPr>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w:t>
            </w:r>
          </w:p>
        </w:tc>
        <w:tc>
          <w:tcPr>
            <w:tcW w:w="5064" w:type="dxa"/>
            <w:vMerge w:val="restart"/>
          </w:tcPr>
          <w:p>
            <w:pPr>
              <w:spacing w:line="580" w:lineRule="exact"/>
              <w:jc w:val="center"/>
              <w:rPr>
                <w:rFonts w:ascii="仿宋_GB2312" w:hAnsi="仿宋_GB2312" w:eastAsia="仿宋_GB2312" w:cs="仿宋_GB2312"/>
                <w:sz w:val="32"/>
                <w:szCs w:val="32"/>
              </w:rPr>
            </w:pPr>
          </w:p>
          <w:p>
            <w:pPr>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内容</w:t>
            </w:r>
          </w:p>
        </w:tc>
        <w:tc>
          <w:tcPr>
            <w:tcW w:w="3254" w:type="dxa"/>
            <w:gridSpan w:val="2"/>
          </w:tcPr>
          <w:p>
            <w:pPr>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Merge w:val="continue"/>
          </w:tcPr>
          <w:p>
            <w:pPr>
              <w:spacing w:line="580" w:lineRule="exact"/>
              <w:rPr>
                <w:rFonts w:ascii="仿宋_GB2312" w:hAnsi="仿宋_GB2312" w:eastAsia="仿宋_GB2312" w:cs="仿宋_GB2312"/>
                <w:sz w:val="32"/>
                <w:szCs w:val="32"/>
              </w:rPr>
            </w:pPr>
          </w:p>
        </w:tc>
        <w:tc>
          <w:tcPr>
            <w:tcW w:w="5064" w:type="dxa"/>
            <w:vMerge w:val="continue"/>
          </w:tcPr>
          <w:p>
            <w:pPr>
              <w:spacing w:line="580" w:lineRule="exact"/>
              <w:rPr>
                <w:rFonts w:ascii="仿宋_GB2312" w:hAnsi="仿宋_GB2312" w:eastAsia="仿宋_GB2312" w:cs="仿宋_GB2312"/>
                <w:sz w:val="32"/>
                <w:szCs w:val="32"/>
              </w:rPr>
            </w:pPr>
          </w:p>
        </w:tc>
        <w:tc>
          <w:tcPr>
            <w:tcW w:w="155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第一次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报名</w:t>
            </w:r>
          </w:p>
        </w:tc>
        <w:tc>
          <w:tcPr>
            <w:tcW w:w="169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第二次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测试时间</w:t>
            </w:r>
          </w:p>
        </w:tc>
        <w:tc>
          <w:tcPr>
            <w:tcW w:w="5064"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考生到第一志愿学校根据准考证规定时间、规定地点参加测试</w:t>
            </w:r>
          </w:p>
        </w:tc>
        <w:tc>
          <w:tcPr>
            <w:tcW w:w="1559" w:type="dxa"/>
            <w:vAlign w:val="center"/>
          </w:tcPr>
          <w:p>
            <w:pPr>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8月20日</w:t>
            </w:r>
          </w:p>
        </w:tc>
        <w:tc>
          <w:tcPr>
            <w:tcW w:w="1695" w:type="dxa"/>
            <w:vAlign w:val="center"/>
          </w:tcPr>
          <w:p>
            <w:pPr>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11月20日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Pr>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录取公示</w:t>
            </w:r>
          </w:p>
        </w:tc>
        <w:tc>
          <w:tcPr>
            <w:tcW w:w="5064"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考生登录http://art.ganseea.cn或http://www.qyvct.com.查询录取结果</w:t>
            </w:r>
          </w:p>
        </w:tc>
        <w:tc>
          <w:tcPr>
            <w:tcW w:w="1559" w:type="dxa"/>
            <w:vAlign w:val="center"/>
          </w:tcPr>
          <w:p>
            <w:pPr>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9月1日</w:t>
            </w:r>
          </w:p>
        </w:tc>
        <w:tc>
          <w:tcPr>
            <w:tcW w:w="1695" w:type="dxa"/>
            <w:vAlign w:val="center"/>
          </w:tcPr>
          <w:p>
            <w:pPr>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Pr>
          <w:p>
            <w:pPr>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报到</w:t>
            </w:r>
          </w:p>
        </w:tc>
        <w:tc>
          <w:tcPr>
            <w:tcW w:w="5064"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学生须凭录取通知书，在指定时间内到我院报到注册，逾期不报到者，按自动放弃入学资格处理</w:t>
            </w:r>
          </w:p>
        </w:tc>
        <w:tc>
          <w:tcPr>
            <w:tcW w:w="1559" w:type="dxa"/>
            <w:vAlign w:val="center"/>
          </w:tcPr>
          <w:p>
            <w:pPr>
              <w:spacing w:line="580" w:lineRule="exact"/>
              <w:jc w:val="center"/>
              <w:rPr>
                <w:rFonts w:ascii="仿宋_GB2312" w:hAnsi="仿宋_GB2312" w:eastAsia="仿宋_GB2312" w:cs="仿宋_GB2312"/>
                <w:sz w:val="32"/>
                <w:szCs w:val="32"/>
              </w:rPr>
            </w:pPr>
            <w:r>
              <w:rPr>
                <w:rStyle w:val="19"/>
                <w:rFonts w:ascii="仿宋_GB2312" w:eastAsia="仿宋_GB2312"/>
                <w:sz w:val="32"/>
                <w:szCs w:val="32"/>
              </w:rPr>
              <w:t>2019年秋季入学</w:t>
            </w:r>
          </w:p>
        </w:tc>
        <w:tc>
          <w:tcPr>
            <w:tcW w:w="1695" w:type="dxa"/>
            <w:vAlign w:val="center"/>
          </w:tcPr>
          <w:p>
            <w:pPr>
              <w:spacing w:line="580" w:lineRule="exact"/>
              <w:jc w:val="center"/>
              <w:rPr>
                <w:rFonts w:ascii="仿宋_GB2312" w:hAnsi="仿宋_GB2312" w:eastAsia="仿宋_GB2312" w:cs="仿宋_GB2312"/>
                <w:sz w:val="32"/>
                <w:szCs w:val="32"/>
              </w:rPr>
            </w:pPr>
            <w:r>
              <w:rPr>
                <w:rStyle w:val="19"/>
                <w:rFonts w:ascii="仿宋_GB2312" w:eastAsia="仿宋_GB2312"/>
                <w:sz w:val="32"/>
                <w:szCs w:val="32"/>
              </w:rPr>
              <w:t>2020年春季入学</w:t>
            </w:r>
          </w:p>
        </w:tc>
      </w:tr>
    </w:tbl>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注：1.考生参加考核测试时需携带身份证原件（正反面复印件）、相关部门审核盖章的《2019年甘肃省高职院校扩招报名登记表》、准考证、相关学历证明，相关职业技能证书</w:t>
      </w:r>
      <w:r>
        <w:rPr>
          <w:rFonts w:hint="eastAsia" w:ascii="仿宋_GB2312" w:hAnsi="仿宋_GB2312" w:eastAsia="仿宋_GB2312" w:cs="仿宋_GB2312"/>
          <w:sz w:val="32"/>
          <w:szCs w:val="32"/>
        </w:rPr>
        <w:t>。</w:t>
      </w:r>
    </w:p>
    <w:p>
      <w:pPr>
        <w:spacing w:line="58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2.取得与报考专业相关的职业技能资格证，我院予以免试录取。由其他高职院校组织的测试成绩，在我院相近专业录取计划没有完成的情况下，可以凭成绩单免予考核测试。</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五、相关政策</w:t>
      </w:r>
    </w:p>
    <w:p>
      <w:pPr>
        <w:spacing w:line="58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1.所有参加本次高职扩招专项考试被我院录取的考生免收学费。</w:t>
      </w:r>
    </w:p>
    <w:p>
      <w:pPr>
        <w:spacing w:line="58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2.对于扩招录取的学生，实行弹性学制和弹性学期制，分类教学、分类管理。</w:t>
      </w:r>
    </w:p>
    <w:p>
      <w:pPr>
        <w:widowControl/>
        <w:spacing w:line="580" w:lineRule="exact"/>
        <w:ind w:firstLine="643"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黑体" w:eastAsia="仿宋_GB2312" w:cs="宋体"/>
          <w:b/>
          <w:color w:val="000000" w:themeColor="text1"/>
          <w:kern w:val="0"/>
          <w:sz w:val="32"/>
          <w:szCs w:val="32"/>
          <w14:textFill>
            <w14:solidFill>
              <w14:schemeClr w14:val="tx1"/>
            </w14:solidFill>
          </w14:textFill>
        </w:rPr>
        <w:t>地址：</w:t>
      </w:r>
      <w:r>
        <w:rPr>
          <w:rFonts w:hint="eastAsia" w:ascii="仿宋_GB2312" w:hAnsi="宋体" w:eastAsia="仿宋_GB2312" w:cs="宋体"/>
          <w:color w:val="000000" w:themeColor="text1"/>
          <w:kern w:val="0"/>
          <w:sz w:val="32"/>
          <w:szCs w:val="32"/>
          <w14:textFill>
            <w14:solidFill>
              <w14:schemeClr w14:val="tx1"/>
            </w14:solidFill>
          </w14:textFill>
        </w:rPr>
        <w:t xml:space="preserve">庆阳市西峰区长庆大道南段    </w:t>
      </w:r>
    </w:p>
    <w:p>
      <w:pPr>
        <w:widowControl/>
        <w:spacing w:line="580" w:lineRule="exact"/>
        <w:ind w:firstLine="643"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黑体" w:eastAsia="仿宋_GB2312" w:cs="宋体"/>
          <w:b/>
          <w:color w:val="000000" w:themeColor="text1"/>
          <w:kern w:val="0"/>
          <w:sz w:val="32"/>
          <w:szCs w:val="32"/>
          <w14:textFill>
            <w14:solidFill>
              <w14:schemeClr w14:val="tx1"/>
            </w14:solidFill>
          </w14:textFill>
        </w:rPr>
        <w:t>邮政编码：</w:t>
      </w:r>
      <w:r>
        <w:rPr>
          <w:rFonts w:hint="eastAsia" w:ascii="仿宋_GB2312" w:hAnsi="宋体" w:eastAsia="仿宋_GB2312" w:cs="宋体"/>
          <w:color w:val="000000" w:themeColor="text1"/>
          <w:kern w:val="0"/>
          <w:sz w:val="32"/>
          <w:szCs w:val="32"/>
          <w14:textFill>
            <w14:solidFill>
              <w14:schemeClr w14:val="tx1"/>
            </w14:solidFill>
          </w14:textFill>
        </w:rPr>
        <w:t>745000</w:t>
      </w:r>
    </w:p>
    <w:p>
      <w:pPr>
        <w:widowControl/>
        <w:spacing w:line="580" w:lineRule="exact"/>
        <w:ind w:firstLine="643"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黑体" w:eastAsia="仿宋_GB2312" w:cs="宋体"/>
          <w:b/>
          <w:color w:val="000000" w:themeColor="text1"/>
          <w:kern w:val="0"/>
          <w:sz w:val="32"/>
          <w:szCs w:val="32"/>
          <w14:textFill>
            <w14:solidFill>
              <w14:schemeClr w14:val="tx1"/>
            </w14:solidFill>
          </w14:textFill>
        </w:rPr>
        <w:t>学院网址：</w:t>
      </w:r>
      <w:r>
        <w:fldChar w:fldCharType="begin"/>
      </w:r>
      <w:r>
        <w:instrText xml:space="preserve"> HYPERLINK "http://www.gscat.cn/" </w:instrText>
      </w:r>
      <w:r>
        <w:fldChar w:fldCharType="separate"/>
      </w:r>
      <w:r>
        <w:rPr>
          <w:rFonts w:hint="eastAsia" w:ascii="仿宋_GB2312" w:hAnsi="宋体" w:eastAsia="仿宋_GB2312" w:cs="宋体"/>
          <w:color w:val="000000" w:themeColor="text1"/>
          <w:kern w:val="0"/>
          <w:sz w:val="32"/>
          <w:szCs w:val="32"/>
          <w14:textFill>
            <w14:solidFill>
              <w14:schemeClr w14:val="tx1"/>
            </w14:solidFill>
          </w14:textFill>
        </w:rPr>
        <w:t>http://www.</w:t>
      </w:r>
      <w:r>
        <w:rPr>
          <w:rFonts w:hint="eastAsia" w:ascii="仿宋_GB2312" w:hAnsi="宋体" w:eastAsia="仿宋_GB2312" w:cs="宋体"/>
          <w:color w:val="000000" w:themeColor="text1"/>
          <w:kern w:val="0"/>
          <w:sz w:val="32"/>
          <w:szCs w:val="32"/>
          <w14:textFill>
            <w14:solidFill>
              <w14:schemeClr w14:val="tx1"/>
            </w14:solidFill>
          </w14:textFill>
        </w:rPr>
        <w:fldChar w:fldCharType="end"/>
      </w:r>
      <w:r>
        <w:rPr>
          <w:rFonts w:hint="eastAsia" w:ascii="仿宋_GB2312" w:hAnsi="宋体" w:eastAsia="仿宋_GB2312" w:cs="宋体"/>
          <w:color w:val="000000" w:themeColor="text1"/>
          <w:kern w:val="0"/>
          <w:sz w:val="32"/>
          <w:szCs w:val="32"/>
          <w14:textFill>
            <w14:solidFill>
              <w14:schemeClr w14:val="tx1"/>
            </w14:solidFill>
          </w14:textFill>
        </w:rPr>
        <w:t xml:space="preserve">qyvtc.com        </w:t>
      </w:r>
    </w:p>
    <w:p>
      <w:pPr>
        <w:widowControl/>
        <w:spacing w:line="580" w:lineRule="exact"/>
        <w:ind w:firstLine="643"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黑体" w:eastAsia="仿宋_GB2312" w:cs="宋体"/>
          <w:b/>
          <w:color w:val="000000" w:themeColor="text1"/>
          <w:kern w:val="0"/>
          <w:sz w:val="32"/>
          <w:szCs w:val="32"/>
          <w14:textFill>
            <w14:solidFill>
              <w14:schemeClr w14:val="tx1"/>
            </w14:solidFill>
          </w14:textFill>
        </w:rPr>
        <w:t>招生电话：</w:t>
      </w:r>
      <w:r>
        <w:rPr>
          <w:rFonts w:hint="eastAsia" w:ascii="仿宋_GB2312" w:hAnsi="宋体" w:eastAsia="仿宋_GB2312" w:cs="宋体"/>
          <w:color w:val="000000" w:themeColor="text1"/>
          <w:kern w:val="0"/>
          <w:sz w:val="32"/>
          <w:szCs w:val="32"/>
          <w14:textFill>
            <w14:solidFill>
              <w14:schemeClr w14:val="tx1"/>
            </w14:solidFill>
          </w14:textFill>
        </w:rPr>
        <w:t>0934-8245855</w:t>
      </w:r>
    </w:p>
    <w:p>
      <w:pPr>
        <w:widowControl/>
        <w:spacing w:line="580" w:lineRule="exact"/>
        <w:ind w:firstLine="640" w:firstLineChars="200"/>
        <w:jc w:val="left"/>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xml:space="preserve">          郑老师：19909340630   牛老师：18993428370</w:t>
      </w:r>
    </w:p>
    <w:p>
      <w:pPr>
        <w:widowControl/>
        <w:spacing w:line="580" w:lineRule="exact"/>
        <w:ind w:firstLine="640" w:firstLineChars="200"/>
        <w:jc w:val="left"/>
        <w:rPr>
          <w:rFonts w:hint="eastAsia"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QQ咨询群号：736357635</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361" w:right="1474" w:bottom="130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09807542"/>
                            <w:docPartObj>
                              <w:docPartGallery w:val="autotext"/>
                            </w:docPartObj>
                          </w:sdtPr>
                          <w:sdtContent>
                            <w:p>
                              <w:pPr>
                                <w:pStyle w:val="5"/>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4</w:t>
                              </w:r>
                              <w:r>
                                <w:rPr>
                                  <w:rFonts w:hint="eastAsia" w:asciiTheme="minorEastAsia" w:hAnsiTheme="minorEastAsia" w:eastAsiaTheme="minorEastAsia" w:cstheme="minorEastAsia"/>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sdt>
                    <w:sdtPr>
                      <w:id w:val="1909807542"/>
                      <w:docPartObj>
                        <w:docPartGallery w:val="autotext"/>
                      </w:docPartObj>
                    </w:sdtPr>
                    <w:sdtContent>
                      <w:p>
                        <w:pPr>
                          <w:pStyle w:val="5"/>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4</w:t>
                        </w:r>
                        <w:r>
                          <w:rPr>
                            <w:rFonts w:hint="eastAsia" w:asciiTheme="minorEastAsia" w:hAnsiTheme="minorEastAsia" w:eastAsiaTheme="minorEastAsia" w:cstheme="minorEastAsia"/>
                            <w:sz w:val="28"/>
                            <w:szCs w:val="28"/>
                          </w:rPr>
                          <w:fldChar w:fldCharType="end"/>
                        </w:r>
                      </w:p>
                    </w:sdtContent>
                  </w:sdt>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CFE"/>
    <w:rsid w:val="000141E7"/>
    <w:rsid w:val="00015438"/>
    <w:rsid w:val="00015B73"/>
    <w:rsid w:val="000237DF"/>
    <w:rsid w:val="00033DD8"/>
    <w:rsid w:val="00040913"/>
    <w:rsid w:val="00051316"/>
    <w:rsid w:val="0006018C"/>
    <w:rsid w:val="00063028"/>
    <w:rsid w:val="0009090E"/>
    <w:rsid w:val="000B3CB5"/>
    <w:rsid w:val="000C0F2D"/>
    <w:rsid w:val="000C475F"/>
    <w:rsid w:val="000D0ECA"/>
    <w:rsid w:val="000E21F0"/>
    <w:rsid w:val="000F29EC"/>
    <w:rsid w:val="000F7588"/>
    <w:rsid w:val="00101F99"/>
    <w:rsid w:val="001057CE"/>
    <w:rsid w:val="001222B1"/>
    <w:rsid w:val="00130E09"/>
    <w:rsid w:val="0014223D"/>
    <w:rsid w:val="00146A3D"/>
    <w:rsid w:val="00155E62"/>
    <w:rsid w:val="001804F8"/>
    <w:rsid w:val="001810DC"/>
    <w:rsid w:val="00185D1D"/>
    <w:rsid w:val="0018607B"/>
    <w:rsid w:val="00193C9E"/>
    <w:rsid w:val="00197078"/>
    <w:rsid w:val="001D03EA"/>
    <w:rsid w:val="001E0AC7"/>
    <w:rsid w:val="001F0549"/>
    <w:rsid w:val="002116C9"/>
    <w:rsid w:val="00212AAB"/>
    <w:rsid w:val="00222421"/>
    <w:rsid w:val="0022529B"/>
    <w:rsid w:val="002260F5"/>
    <w:rsid w:val="002313D7"/>
    <w:rsid w:val="002403B6"/>
    <w:rsid w:val="002413C4"/>
    <w:rsid w:val="0024172F"/>
    <w:rsid w:val="00251F01"/>
    <w:rsid w:val="002574AD"/>
    <w:rsid w:val="00265DB9"/>
    <w:rsid w:val="0026652C"/>
    <w:rsid w:val="0027032E"/>
    <w:rsid w:val="00280FA2"/>
    <w:rsid w:val="002843AE"/>
    <w:rsid w:val="002848A4"/>
    <w:rsid w:val="00291184"/>
    <w:rsid w:val="00292C48"/>
    <w:rsid w:val="002A1861"/>
    <w:rsid w:val="002B591E"/>
    <w:rsid w:val="00302563"/>
    <w:rsid w:val="00307C6E"/>
    <w:rsid w:val="0031523E"/>
    <w:rsid w:val="003161B5"/>
    <w:rsid w:val="00317E0A"/>
    <w:rsid w:val="00332A7C"/>
    <w:rsid w:val="0033424F"/>
    <w:rsid w:val="00344CFE"/>
    <w:rsid w:val="00351962"/>
    <w:rsid w:val="00377332"/>
    <w:rsid w:val="00381F39"/>
    <w:rsid w:val="00383925"/>
    <w:rsid w:val="00395EAC"/>
    <w:rsid w:val="00396541"/>
    <w:rsid w:val="003A246F"/>
    <w:rsid w:val="003A3006"/>
    <w:rsid w:val="003A5FDA"/>
    <w:rsid w:val="003A6BAD"/>
    <w:rsid w:val="003B27E5"/>
    <w:rsid w:val="003B4720"/>
    <w:rsid w:val="003C0FBF"/>
    <w:rsid w:val="003C684D"/>
    <w:rsid w:val="003D79D4"/>
    <w:rsid w:val="003E51A7"/>
    <w:rsid w:val="003E5F95"/>
    <w:rsid w:val="003F5A74"/>
    <w:rsid w:val="00401097"/>
    <w:rsid w:val="00425FCB"/>
    <w:rsid w:val="0043698B"/>
    <w:rsid w:val="00454C85"/>
    <w:rsid w:val="00482F23"/>
    <w:rsid w:val="00491B1A"/>
    <w:rsid w:val="00491F5C"/>
    <w:rsid w:val="00493351"/>
    <w:rsid w:val="004A1B63"/>
    <w:rsid w:val="004B065D"/>
    <w:rsid w:val="004C6A56"/>
    <w:rsid w:val="004C778A"/>
    <w:rsid w:val="004C7C8F"/>
    <w:rsid w:val="004D02F1"/>
    <w:rsid w:val="004D257F"/>
    <w:rsid w:val="004D66DF"/>
    <w:rsid w:val="004D7D0E"/>
    <w:rsid w:val="004E6663"/>
    <w:rsid w:val="00501951"/>
    <w:rsid w:val="00504D24"/>
    <w:rsid w:val="00507A4E"/>
    <w:rsid w:val="00522FDE"/>
    <w:rsid w:val="005405ED"/>
    <w:rsid w:val="00541BC6"/>
    <w:rsid w:val="00551E9D"/>
    <w:rsid w:val="005554A8"/>
    <w:rsid w:val="00557649"/>
    <w:rsid w:val="005702DC"/>
    <w:rsid w:val="00583C6C"/>
    <w:rsid w:val="005A475B"/>
    <w:rsid w:val="005B1530"/>
    <w:rsid w:val="005B3B0A"/>
    <w:rsid w:val="005B5BA1"/>
    <w:rsid w:val="005C3B9C"/>
    <w:rsid w:val="005D4D5D"/>
    <w:rsid w:val="00615155"/>
    <w:rsid w:val="006257C9"/>
    <w:rsid w:val="00626303"/>
    <w:rsid w:val="00634788"/>
    <w:rsid w:val="006447D4"/>
    <w:rsid w:val="00672E95"/>
    <w:rsid w:val="00684AE4"/>
    <w:rsid w:val="0068543F"/>
    <w:rsid w:val="006978C4"/>
    <w:rsid w:val="006A4253"/>
    <w:rsid w:val="006B7320"/>
    <w:rsid w:val="006C3931"/>
    <w:rsid w:val="006C59AD"/>
    <w:rsid w:val="006D1509"/>
    <w:rsid w:val="006D3008"/>
    <w:rsid w:val="006D3C03"/>
    <w:rsid w:val="006D3DEE"/>
    <w:rsid w:val="006D6872"/>
    <w:rsid w:val="006F1168"/>
    <w:rsid w:val="006F6013"/>
    <w:rsid w:val="00720B8A"/>
    <w:rsid w:val="00731B3B"/>
    <w:rsid w:val="00733D8C"/>
    <w:rsid w:val="00735B1E"/>
    <w:rsid w:val="0074184F"/>
    <w:rsid w:val="0077301E"/>
    <w:rsid w:val="007908C0"/>
    <w:rsid w:val="00795C90"/>
    <w:rsid w:val="007A3ED5"/>
    <w:rsid w:val="007B0D0E"/>
    <w:rsid w:val="007B2D4F"/>
    <w:rsid w:val="007C5658"/>
    <w:rsid w:val="008001CC"/>
    <w:rsid w:val="00812BCC"/>
    <w:rsid w:val="00821073"/>
    <w:rsid w:val="00821DAB"/>
    <w:rsid w:val="0083193B"/>
    <w:rsid w:val="0083634A"/>
    <w:rsid w:val="00841449"/>
    <w:rsid w:val="00845E2A"/>
    <w:rsid w:val="00870B7E"/>
    <w:rsid w:val="008721A4"/>
    <w:rsid w:val="00883A5C"/>
    <w:rsid w:val="008854DC"/>
    <w:rsid w:val="00891EF1"/>
    <w:rsid w:val="008C4404"/>
    <w:rsid w:val="008E4ABE"/>
    <w:rsid w:val="008E5CBF"/>
    <w:rsid w:val="0090132C"/>
    <w:rsid w:val="00921B06"/>
    <w:rsid w:val="00934CBC"/>
    <w:rsid w:val="00945F42"/>
    <w:rsid w:val="009500FE"/>
    <w:rsid w:val="0095684D"/>
    <w:rsid w:val="009615D6"/>
    <w:rsid w:val="00963C4B"/>
    <w:rsid w:val="00964408"/>
    <w:rsid w:val="00985C8B"/>
    <w:rsid w:val="00986DF1"/>
    <w:rsid w:val="00995DA5"/>
    <w:rsid w:val="009A28A4"/>
    <w:rsid w:val="009B04AB"/>
    <w:rsid w:val="009B2607"/>
    <w:rsid w:val="009C05A3"/>
    <w:rsid w:val="009E7854"/>
    <w:rsid w:val="009F0673"/>
    <w:rsid w:val="009F3F80"/>
    <w:rsid w:val="00A10A63"/>
    <w:rsid w:val="00A2019E"/>
    <w:rsid w:val="00A3219C"/>
    <w:rsid w:val="00A3256F"/>
    <w:rsid w:val="00A575B7"/>
    <w:rsid w:val="00A63EF6"/>
    <w:rsid w:val="00A640CE"/>
    <w:rsid w:val="00A64BE8"/>
    <w:rsid w:val="00A672BD"/>
    <w:rsid w:val="00A77019"/>
    <w:rsid w:val="00AA29A4"/>
    <w:rsid w:val="00AA5290"/>
    <w:rsid w:val="00AA759C"/>
    <w:rsid w:val="00AB0634"/>
    <w:rsid w:val="00AD3807"/>
    <w:rsid w:val="00AD6A64"/>
    <w:rsid w:val="00AE2803"/>
    <w:rsid w:val="00B02F3D"/>
    <w:rsid w:val="00B172D7"/>
    <w:rsid w:val="00B20F1F"/>
    <w:rsid w:val="00B36489"/>
    <w:rsid w:val="00B50C11"/>
    <w:rsid w:val="00B649C7"/>
    <w:rsid w:val="00B81648"/>
    <w:rsid w:val="00B93944"/>
    <w:rsid w:val="00B9735E"/>
    <w:rsid w:val="00BC54B7"/>
    <w:rsid w:val="00BC60B9"/>
    <w:rsid w:val="00BD41CA"/>
    <w:rsid w:val="00BD4C58"/>
    <w:rsid w:val="00C005C3"/>
    <w:rsid w:val="00C12DF6"/>
    <w:rsid w:val="00C23007"/>
    <w:rsid w:val="00C26470"/>
    <w:rsid w:val="00C52C3C"/>
    <w:rsid w:val="00C7216A"/>
    <w:rsid w:val="00C74B7B"/>
    <w:rsid w:val="00C80D28"/>
    <w:rsid w:val="00C819F7"/>
    <w:rsid w:val="00C91A04"/>
    <w:rsid w:val="00C9645D"/>
    <w:rsid w:val="00CA54DC"/>
    <w:rsid w:val="00CD2F60"/>
    <w:rsid w:val="00CF164D"/>
    <w:rsid w:val="00CF401A"/>
    <w:rsid w:val="00CF40A5"/>
    <w:rsid w:val="00D000B4"/>
    <w:rsid w:val="00D032ED"/>
    <w:rsid w:val="00D04110"/>
    <w:rsid w:val="00D05663"/>
    <w:rsid w:val="00D10A94"/>
    <w:rsid w:val="00D208A8"/>
    <w:rsid w:val="00D24567"/>
    <w:rsid w:val="00D26278"/>
    <w:rsid w:val="00D40467"/>
    <w:rsid w:val="00D64F02"/>
    <w:rsid w:val="00D661BA"/>
    <w:rsid w:val="00D80FCB"/>
    <w:rsid w:val="00D9023F"/>
    <w:rsid w:val="00DE28D5"/>
    <w:rsid w:val="00DF24C2"/>
    <w:rsid w:val="00E20447"/>
    <w:rsid w:val="00E214BC"/>
    <w:rsid w:val="00E30A94"/>
    <w:rsid w:val="00E30EFD"/>
    <w:rsid w:val="00E30F15"/>
    <w:rsid w:val="00E3428D"/>
    <w:rsid w:val="00E411C2"/>
    <w:rsid w:val="00E41733"/>
    <w:rsid w:val="00E41B26"/>
    <w:rsid w:val="00E430C7"/>
    <w:rsid w:val="00E55CE5"/>
    <w:rsid w:val="00E6449C"/>
    <w:rsid w:val="00E64E63"/>
    <w:rsid w:val="00E71AC1"/>
    <w:rsid w:val="00E866C2"/>
    <w:rsid w:val="00EB18A2"/>
    <w:rsid w:val="00EB50BF"/>
    <w:rsid w:val="00EB568D"/>
    <w:rsid w:val="00ED7F3E"/>
    <w:rsid w:val="00EE73AD"/>
    <w:rsid w:val="00F03DE5"/>
    <w:rsid w:val="00F04750"/>
    <w:rsid w:val="00F05839"/>
    <w:rsid w:val="00F20BE6"/>
    <w:rsid w:val="00F4679A"/>
    <w:rsid w:val="00F46B25"/>
    <w:rsid w:val="00F55126"/>
    <w:rsid w:val="00F67E0E"/>
    <w:rsid w:val="00F700D8"/>
    <w:rsid w:val="00F733D8"/>
    <w:rsid w:val="00F824F6"/>
    <w:rsid w:val="00F83BFB"/>
    <w:rsid w:val="00FF6FF9"/>
    <w:rsid w:val="010A1972"/>
    <w:rsid w:val="0477791A"/>
    <w:rsid w:val="154666F2"/>
    <w:rsid w:val="17EB57F1"/>
    <w:rsid w:val="20C9321E"/>
    <w:rsid w:val="392336FA"/>
    <w:rsid w:val="39505F24"/>
    <w:rsid w:val="3B7A3C39"/>
    <w:rsid w:val="40A7564E"/>
    <w:rsid w:val="412D182F"/>
    <w:rsid w:val="491F7551"/>
    <w:rsid w:val="4CAF7569"/>
    <w:rsid w:val="4FAA0BA9"/>
    <w:rsid w:val="50BC5C34"/>
    <w:rsid w:val="5A5833F8"/>
    <w:rsid w:val="61751AFF"/>
    <w:rsid w:val="6D457F95"/>
    <w:rsid w:val="6E276DBD"/>
    <w:rsid w:val="6FAB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20"/>
    <w:semiHidden/>
    <w:qFormat/>
    <w:uiPriority w:val="0"/>
    <w:rPr>
      <w:rFonts w:ascii="宋体" w:hAnsi="Courier New" w:eastAsia="宋体" w:cs="Courier New"/>
      <w:szCs w:val="21"/>
    </w:rPr>
  </w:style>
  <w:style w:type="paragraph" w:styleId="3">
    <w:name w:val="Date"/>
    <w:basedOn w:val="1"/>
    <w:next w:val="1"/>
    <w:link w:val="18"/>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apple-converted-space"/>
    <w:basedOn w:val="8"/>
    <w:qFormat/>
    <w:uiPriority w:val="0"/>
  </w:style>
  <w:style w:type="character" w:customStyle="1" w:styleId="14">
    <w:name w:val="页眉 Char"/>
    <w:basedOn w:val="8"/>
    <w:link w:val="6"/>
    <w:qFormat/>
    <w:uiPriority w:val="99"/>
    <w:rPr>
      <w:sz w:val="18"/>
      <w:szCs w:val="18"/>
    </w:rPr>
  </w:style>
  <w:style w:type="character" w:customStyle="1" w:styleId="15">
    <w:name w:val="页脚 Char"/>
    <w:basedOn w:val="8"/>
    <w:link w:val="5"/>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框文本 Char"/>
    <w:basedOn w:val="8"/>
    <w:link w:val="4"/>
    <w:semiHidden/>
    <w:qFormat/>
    <w:uiPriority w:val="99"/>
    <w:rPr>
      <w:sz w:val="18"/>
      <w:szCs w:val="18"/>
    </w:rPr>
  </w:style>
  <w:style w:type="character" w:customStyle="1" w:styleId="18">
    <w:name w:val="日期 Char"/>
    <w:basedOn w:val="8"/>
    <w:link w:val="3"/>
    <w:semiHidden/>
    <w:qFormat/>
    <w:uiPriority w:val="99"/>
  </w:style>
  <w:style w:type="character" w:customStyle="1" w:styleId="19">
    <w:name w:val="NormalCharacter"/>
    <w:semiHidden/>
    <w:qFormat/>
    <w:uiPriority w:val="0"/>
  </w:style>
  <w:style w:type="character" w:customStyle="1" w:styleId="20">
    <w:name w:val="纯文本 Char"/>
    <w:basedOn w:val="8"/>
    <w:link w:val="2"/>
    <w:semiHidden/>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5C6A8E-43C6-46CD-976D-1D9F80062310}">
  <ds:schemaRefs/>
</ds:datastoreItem>
</file>

<file path=docProps/app.xml><?xml version="1.0" encoding="utf-8"?>
<Properties xmlns="http://schemas.openxmlformats.org/officeDocument/2006/extended-properties" xmlns:vt="http://schemas.openxmlformats.org/officeDocument/2006/docPropsVTypes">
  <Template>Normal</Template>
  <Company>甘肃泰鑫科技发展有限公司</Company>
  <Pages>4</Pages>
  <Words>282</Words>
  <Characters>1609</Characters>
  <Lines>13</Lines>
  <Paragraphs>3</Paragraphs>
  <TotalTime>10</TotalTime>
  <ScaleCrop>false</ScaleCrop>
  <LinksUpToDate>false</LinksUpToDate>
  <CharactersWithSpaces>1888</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2019-06-12T00:44:00Z</dcterms:created>
  <dc:creator>招生就业处</dc:creator>
  <cp:lastModifiedBy>名扬陇上</cp:lastModifiedBy>
  <cp:lastPrinted>2019-07-02T09:16:00Z</cp:lastPrinted>
  <dcterms:modified xsi:type="dcterms:W3CDTF">2019-07-03T07:46:32Z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