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default"/>
          <w:sz w:val="32"/>
          <w:szCs w:val="40"/>
          <w:lang w:val="en-US"/>
        </w:rPr>
      </w:pPr>
      <w:r>
        <w:rPr>
          <w:rFonts w:ascii="黑体" w:hAnsi="宋体" w:eastAsia="黑体" w:cs="黑体"/>
          <w:color w:val="000000"/>
          <w:kern w:val="0"/>
          <w:sz w:val="44"/>
          <w:szCs w:val="44"/>
          <w:lang w:val="en-US" w:eastAsia="zh-CN" w:bidi="ar"/>
        </w:rPr>
        <w:t>202</w:t>
      </w:r>
      <w:r>
        <w:rPr>
          <w:rFonts w:hint="eastAsia" w:ascii="黑体" w:hAnsi="宋体" w:eastAsia="黑体" w:cs="黑体"/>
          <w:color w:val="000000"/>
          <w:kern w:val="0"/>
          <w:sz w:val="44"/>
          <w:szCs w:val="44"/>
          <w:lang w:val="en-US" w:eastAsia="zh-CN" w:bidi="ar"/>
        </w:rPr>
        <w:t>4</w:t>
      </w:r>
      <w:r>
        <w:rPr>
          <w:rFonts w:ascii="黑体" w:hAnsi="宋体" w:eastAsia="黑体" w:cs="黑体"/>
          <w:color w:val="000000"/>
          <w:kern w:val="0"/>
          <w:sz w:val="44"/>
          <w:szCs w:val="44"/>
          <w:lang w:val="en-US" w:eastAsia="zh-CN" w:bidi="ar"/>
        </w:rPr>
        <w:t xml:space="preserve"> 年甘肃省职业院校技能大赛中职组建筑CAD</w:t>
      </w:r>
      <w:r>
        <w:rPr>
          <w:rFonts w:hint="eastAsia" w:ascii="黑体" w:hAnsi="宋体" w:eastAsia="黑体" w:cs="黑体"/>
          <w:color w:val="000000"/>
          <w:kern w:val="0"/>
          <w:sz w:val="44"/>
          <w:szCs w:val="44"/>
          <w:lang w:val="en-US" w:eastAsia="zh-CN" w:bidi="ar"/>
        </w:rPr>
        <w:t>赛项 “建筑施工图绘制”环节任务书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b/>
          <w:bCs/>
          <w:sz w:val="36"/>
          <w:szCs w:val="44"/>
        </w:rPr>
      </w:pPr>
      <w:r>
        <w:rPr>
          <w:rFonts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竞赛须知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1.本竞赛环节总分330分，竞赛时间140分钟。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2.文件夹命名要求:每个参赛队在 A 机位的 C盘根目录下新建文件夹,文件夹以“赛场号组号”命名,A 机位为成果提交机位。例如，参赛队(0102A 和0102B)即赛场号为"01" , 组号为"02"，文件夹名称为“0102” 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3.本次竞赛所有任务由参赛队协作共同完成一份任务，文件必须保存在上述文件夹中，否则以未做任务处理。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4.文件命名要求:必须按各任务要求正确命名文件名称。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5.选手设置的文件夹名称和各竞赛任务的文件名称不符上述要求的,其内容不能作为比赛正式结果，不作为评分依据。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6.在规定时间内完成即可，提前完成竞赛任务不加分。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7.为减少因突发情况造成的损失，竞赛过程中请选手注意手动保存竞赛结果，也可自行设置软件自动保存的时间。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8.遇到意外情况，应及时向裁判报告，听从裁判安排，不要自行处理。经现场裁判及技术 支持人员鉴定，非人为原因造成的电脑及软件死机，加时不超过10 分钟。所加时间从选手提出报告开始计时。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9.选手在提交竞赛结果前，务必检查文件夹和文件的名称是否正确，赛场提供的所有纸质 材料不得带出赛场，离开赛场时不要关闭电脑。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10.不能在上交文件中明示或暗示选手身份，不得有雷同卷，否则按作弊处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理。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48"/>
          <w:szCs w:val="48"/>
          <w:lang w:val="en-US" w:eastAsia="zh-CN" w:bidi="ar"/>
        </w:rPr>
        <w:t xml:space="preserve">任务一 样板文件（40分）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1.设置文字样式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设置两个文字样式，分别用于“汉字”和“数字和字母”的注释，所有字体均为直体字，宽度因子为 0.7。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（1） 用于“汉字”的文字样式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文字样式命名为“HZ”，字体名选择“仿宋”，语言为“CHINESE_GB2312”。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（2） 用于“数字和字母”的文字样式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文字样式命名为“FHZ”，字体名选择“simplex.shx”，大字体选择“HZTXT”。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2.设置尺寸标注样式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尺寸标注样式名为“标注”，其中文字样式用“FHZ”，其他参数请根据国标的相关要求进行设置。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3.创建布局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（1）新建布局并更名为“PDF-A3”（大写）。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（2）打印设置：配置打印机/绘图仪名称为 DWG TO PDF.pc5；纸张幅面为 A3、横向；可打印区域页边距设置为 0，采用单色打印，打印比例为1:1。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4.在布局“PDF-A3”中按 1:1 比例绘制符合国标的 A3 横向图框。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5.绘制属性块标题栏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（1）按下图所示的标题栏，在0层中绘制，不标注尺寸。“（图名）”、“（文件夹名）”、“（BL）”和“（TH）”均为属性。字高：“（图名）”为 6，其余文字为 4，所有属性和文字均在指定格内居中。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drawing>
          <wp:inline distT="0" distB="0" distL="114300" distR="114300">
            <wp:extent cx="5923280" cy="1745615"/>
            <wp:effectExtent l="0" t="0" r="127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23280" cy="174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将标题栏连同属性一起定义为块，块名为“BTL”，基点为标题栏右下角点。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插入图块“BTL”于图框的右下角，分别将属性“(图名)”和“(文件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夹名)”的值改为“构件图例”和“文件夹的具体名称”（如“0101”）。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6.样板文件的保存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保存文件名为“TASK01.dwt”的样板文件到指定文件夹中。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ascii="仿宋" w:hAnsi="仿宋" w:eastAsia="仿宋" w:cs="仿宋"/>
          <w:b/>
          <w:bCs/>
          <w:color w:val="000000"/>
          <w:kern w:val="0"/>
          <w:sz w:val="48"/>
          <w:szCs w:val="48"/>
          <w:lang w:val="en-US" w:eastAsia="zh-CN" w:bidi="ar"/>
        </w:rPr>
        <w:t xml:space="preserve">任务二 屋面投影(40 分)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drawing>
          <wp:inline distT="0" distB="0" distL="114300" distR="114300">
            <wp:extent cx="4128135" cy="3937000"/>
            <wp:effectExtent l="0" t="0" r="5715" b="635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28135" cy="393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1.如图所示，已知不等坡屋面水平投影轮廓的尺寸和坡度。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2.完成该坡屋面的三面投影。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3.标注出必要尺寸。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4.将文件命名为“Task02.dwg”。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ascii="仿宋" w:hAnsi="仿宋" w:eastAsia="仿宋" w:cs="仿宋"/>
          <w:b/>
          <w:bCs/>
          <w:color w:val="000000"/>
          <w:kern w:val="0"/>
          <w:sz w:val="48"/>
          <w:szCs w:val="48"/>
          <w:lang w:val="en-US" w:eastAsia="zh-CN" w:bidi="ar"/>
        </w:rPr>
        <w:t xml:space="preserve">任务三 楼梯设计(80 分)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本任务可基于任务一的样板文件“TaskO1.dwt”开始建立新图形文件，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并按需修改, 命名为“TaskO3.dwg”保存到指定的文件夹中。 </w:t>
      </w:r>
    </w:p>
    <w:p>
      <w:pPr>
        <w:keepNext w:val="0"/>
        <w:keepLines w:val="0"/>
        <w:widowControl/>
        <w:suppressLineNumbers w:val="0"/>
        <w:jc w:val="left"/>
      </w:pPr>
      <w:r>
        <w:drawing>
          <wp:inline distT="0" distB="0" distL="114300" distR="114300">
            <wp:extent cx="3928745" cy="4429125"/>
            <wp:effectExtent l="0" t="0" r="1460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28745" cy="442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1.设计条件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按照设计要，楼梯间尺寸为3.6m宽7.2米长，层高3.9m，将该楼梯间的一层到二层设计为两跑。要求避开疏散门洞，梯段宽度为 1150mm，梯井宽 100mm；M1为1200mm*2400mm。柱尺寸为400mm*400mm。楼板和平台板厚为120mm。框架梁梁高 600mm,梁宽为300mm；平台梁高 400mm，梁宽 250mm。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2. 绘图要求 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绘制该楼梯间的一层平面图（标高1.5m以下梯段必须绘出）及楼梯剖面图（二层地面标高以下），出图比例分别为 1:50、1:100。 </w:t>
      </w:r>
    </w:p>
    <w:p>
      <w:pPr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注意:不考虑面层，双线画栏杆扶手。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  <w:r>
        <w:rPr>
          <w:rFonts w:ascii="仿宋" w:hAnsi="仿宋" w:eastAsia="仿宋" w:cs="仿宋"/>
          <w:b/>
          <w:bCs/>
          <w:color w:val="000000"/>
          <w:kern w:val="0"/>
          <w:sz w:val="48"/>
          <w:szCs w:val="48"/>
          <w:lang w:val="en-US" w:eastAsia="zh-CN" w:bidi="ar"/>
        </w:rPr>
        <w:t>任务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48"/>
          <w:szCs w:val="48"/>
          <w:lang w:val="en-US" w:eastAsia="zh-CN" w:bidi="ar"/>
        </w:rPr>
        <w:t>四</w:t>
      </w:r>
      <w:r>
        <w:rPr>
          <w:rFonts w:ascii="仿宋" w:hAnsi="仿宋" w:eastAsia="仿宋" w:cs="仿宋"/>
          <w:b/>
          <w:bCs/>
          <w:color w:val="000000"/>
          <w:kern w:val="0"/>
          <w:sz w:val="48"/>
          <w:szCs w:val="48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48"/>
          <w:szCs w:val="48"/>
          <w:lang w:val="en-US" w:eastAsia="zh-CN" w:bidi="ar"/>
        </w:rPr>
        <w:t>节点</w:t>
      </w:r>
      <w:r>
        <w:rPr>
          <w:rFonts w:ascii="仿宋" w:hAnsi="仿宋" w:eastAsia="仿宋" w:cs="仿宋"/>
          <w:b/>
          <w:bCs/>
          <w:color w:val="000000"/>
          <w:kern w:val="0"/>
          <w:sz w:val="48"/>
          <w:szCs w:val="48"/>
          <w:lang w:val="en-US" w:eastAsia="zh-CN" w:bidi="ar"/>
        </w:rPr>
        <w:t xml:space="preserve">构造绘制(80 分)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本任务可基于任务一的样板文件“TASK01.dwt”开始建立新图形文件，并按需修改命名为“TASK04.dwg”保存到指定的文件夹中。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1.任务条件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已知某中心小学多层教学楼,为现浇钢筋混凝土上人平屋面：结构屋面板厚120mm、现浇钢筋混凝土女儿墙厚200mm，高600mm，如图4-1。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2.绘图要求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（1）抄绘该平屋面女儿墙节点详图并标注，出图比例1:5。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（2）除防水层可采用夸大画法以外，各构造层次应按实际尺寸绘制。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（3）填充图例应符合现行规范要求。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（4）将文件命名为“TASK04.dwg”并保存在考生文件夹下。</w:t>
      </w:r>
    </w:p>
    <w:p>
      <w:pPr>
        <w:ind w:firstLine="560" w:firstLineChars="200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114300" distR="114300">
            <wp:extent cx="5807075" cy="3906520"/>
            <wp:effectExtent l="0" t="0" r="3175" b="17780"/>
            <wp:docPr id="6" name="图片 1" descr="1514874216207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151487421620726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07075" cy="3906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2" w:firstLineChars="200"/>
        <w:jc w:val="center"/>
        <w:rPr>
          <w:rFonts w:hint="eastAsia"/>
          <w:b/>
        </w:rPr>
      </w:pPr>
      <w:r>
        <w:rPr>
          <w:rFonts w:hint="eastAsia"/>
          <w:b/>
        </w:rPr>
        <w:t>图4-1 女儿墙</w:t>
      </w:r>
      <w:r>
        <w:rPr>
          <w:b/>
        </w:rPr>
        <w:t>节点处理</w:t>
      </w:r>
    </w:p>
    <w:p>
      <w:pPr>
        <w:keepNext w:val="0"/>
        <w:keepLines w:val="0"/>
        <w:widowControl/>
        <w:suppressLineNumbers w:val="0"/>
        <w:jc w:val="left"/>
        <w:rPr>
          <w:sz w:val="36"/>
          <w:szCs w:val="44"/>
        </w:rPr>
      </w:pPr>
    </w:p>
    <w:p>
      <w:pPr>
        <w:sectPr>
          <w:pgSz w:w="23811" w:h="16838" w:orient="landscape"/>
          <w:pgMar w:top="1400" w:right="1440" w:bottom="1800" w:left="1440" w:header="851" w:footer="992" w:gutter="0"/>
          <w:cols w:equalWidth="0" w:num="2">
            <w:col w:w="10253" w:space="1087"/>
            <w:col w:w="9591"/>
          </w:cols>
          <w:docGrid w:type="lines" w:linePitch="312" w:charSpace="0"/>
        </w:sectPr>
      </w:pPr>
      <w:r>
        <w:br w:type="page"/>
      </w:r>
    </w:p>
    <w:p>
      <w:pPr>
        <w:keepNext w:val="0"/>
        <w:keepLines w:val="0"/>
        <w:widowControl/>
        <w:suppressLineNumbers w:val="0"/>
        <w:jc w:val="left"/>
        <w:rPr>
          <w:rFonts w:ascii="仿宋" w:hAnsi="仿宋" w:eastAsia="仿宋" w:cs="仿宋"/>
          <w:b/>
          <w:bCs/>
          <w:color w:val="000000"/>
          <w:kern w:val="0"/>
          <w:sz w:val="48"/>
          <w:szCs w:val="4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48"/>
          <w:szCs w:val="48"/>
          <w:lang w:val="en-US" w:eastAsia="zh-CN" w:bidi="ar"/>
        </w:rPr>
        <w:t>任务六 找</w:t>
      </w:r>
      <w:r>
        <w:rPr>
          <w:rFonts w:ascii="仿宋" w:hAnsi="仿宋" w:eastAsia="仿宋" w:cs="仿宋"/>
          <w:b/>
          <w:bCs/>
          <w:color w:val="000000"/>
          <w:kern w:val="0"/>
          <w:sz w:val="48"/>
          <w:szCs w:val="48"/>
          <w:lang w:val="en-US" w:eastAsia="zh-CN" w:bidi="ar"/>
        </w:rPr>
        <w:t>错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48"/>
          <w:szCs w:val="48"/>
          <w:lang w:val="en-US" w:eastAsia="zh-CN" w:bidi="ar"/>
        </w:rPr>
        <w:t>、抄绘</w:t>
      </w:r>
      <w:r>
        <w:rPr>
          <w:rFonts w:ascii="仿宋" w:hAnsi="仿宋" w:eastAsia="仿宋" w:cs="仿宋"/>
          <w:b/>
          <w:bCs/>
          <w:color w:val="000000"/>
          <w:kern w:val="0"/>
          <w:sz w:val="48"/>
          <w:szCs w:val="48"/>
          <w:lang w:val="en-US" w:eastAsia="zh-CN" w:bidi="ar"/>
        </w:rPr>
        <w:t>建筑施工图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48"/>
          <w:szCs w:val="48"/>
          <w:lang w:val="en-US" w:eastAsia="zh-CN" w:bidi="ar"/>
        </w:rPr>
        <w:t>（90分）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本任务可基于任务一的样板文件“TASK01.dwt”开始建立新图形文件，并按需修改,命名为“TASK06.dwg”保存到指定的文件夹中。本任务要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求绘制的所有图形，均绘制在此dwg 文件中。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1.绘图环境设置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（1）绘图环境设置主要包括：创建图层及其线型、文字样式、尺寸样式等。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（2）图层至少包括：轴线、墙体、门窗、楼梯踏步、散水坡道、标注、文字、填充等。图层颜色自定，图层线型和线宽应符合建筑制图国家标准要求。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2.模型空间 1:1 绘图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（1）改正图6-1错误之处并抄绘图6-1，根据图6-1、6-2抄绘“正立面图”（不考虑结构），见图6-3。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（2）打印布局“正立面图”为 PDF 文件，并保存到指定的文件夹中。</w:t>
      </w:r>
    </w:p>
    <w:p>
      <w:pPr>
        <w:rPr>
          <w:rFonts w:hint="eastAsia" w:ascii="宋体" w:hAnsi="宋体"/>
          <w:b/>
          <w:sz w:val="30"/>
          <w:szCs w:val="30"/>
        </w:rPr>
        <w:sectPr>
          <w:pgSz w:w="23814" w:h="16839" w:orient="landscape"/>
          <w:pgMar w:top="1440" w:right="1800" w:bottom="1440" w:left="1800" w:header="851" w:footer="992" w:gutter="0"/>
          <w:cols w:space="425" w:num="2"/>
          <w:docGrid w:type="lines" w:linePitch="312" w:charSpace="0"/>
        </w:sectPr>
      </w:pPr>
    </w:p>
    <w:p>
      <w:pPr>
        <w:spacing w:line="276" w:lineRule="auto"/>
        <w:jc w:val="center"/>
        <w:rPr>
          <w:rFonts w:hint="eastAsia"/>
          <w:b/>
          <w:sz w:val="24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1510030</wp:posOffset>
            </wp:positionH>
            <wp:positionV relativeFrom="paragraph">
              <wp:posOffset>-377190</wp:posOffset>
            </wp:positionV>
            <wp:extent cx="9829800" cy="8237220"/>
            <wp:effectExtent l="0" t="0" r="0" b="1143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rcRect l="22668" t="557" r="20020" b="1357"/>
                    <a:stretch>
                      <a:fillRect/>
                    </a:stretch>
                  </pic:blipFill>
                  <pic:spPr>
                    <a:xfrm>
                      <a:off x="0" y="0"/>
                      <a:ext cx="9829800" cy="823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276" w:lineRule="auto"/>
        <w:jc w:val="center"/>
        <w:rPr>
          <w:rFonts w:hint="eastAsia"/>
          <w:b/>
          <w:sz w:val="24"/>
        </w:rPr>
      </w:pPr>
    </w:p>
    <w:p>
      <w:pPr>
        <w:spacing w:line="276" w:lineRule="auto"/>
        <w:jc w:val="center"/>
        <w:rPr>
          <w:rFonts w:hint="eastAsia"/>
          <w:b/>
          <w:sz w:val="24"/>
        </w:rPr>
      </w:pPr>
    </w:p>
    <w:p>
      <w:pPr>
        <w:spacing w:line="276" w:lineRule="auto"/>
        <w:jc w:val="center"/>
        <w:rPr>
          <w:rFonts w:hint="eastAsia"/>
          <w:b/>
          <w:sz w:val="24"/>
        </w:rPr>
      </w:pPr>
    </w:p>
    <w:p>
      <w:pPr>
        <w:spacing w:line="276" w:lineRule="auto"/>
        <w:jc w:val="center"/>
        <w:rPr>
          <w:rFonts w:hint="eastAsia"/>
          <w:b/>
          <w:sz w:val="24"/>
        </w:rPr>
      </w:pPr>
    </w:p>
    <w:p>
      <w:pPr>
        <w:spacing w:line="276" w:lineRule="auto"/>
        <w:jc w:val="center"/>
        <w:rPr>
          <w:rFonts w:hint="eastAsia"/>
          <w:b/>
          <w:sz w:val="24"/>
        </w:rPr>
      </w:pPr>
    </w:p>
    <w:p>
      <w:pPr>
        <w:spacing w:line="276" w:lineRule="auto"/>
        <w:jc w:val="center"/>
        <w:rPr>
          <w:rFonts w:hint="eastAsia"/>
          <w:b/>
          <w:sz w:val="24"/>
        </w:rPr>
      </w:pPr>
    </w:p>
    <w:p>
      <w:pPr>
        <w:spacing w:line="276" w:lineRule="auto"/>
        <w:jc w:val="center"/>
        <w:rPr>
          <w:rFonts w:hint="eastAsia"/>
          <w:b/>
          <w:sz w:val="24"/>
        </w:rPr>
      </w:pPr>
    </w:p>
    <w:p>
      <w:pPr>
        <w:spacing w:line="276" w:lineRule="auto"/>
        <w:jc w:val="center"/>
        <w:rPr>
          <w:rFonts w:hint="eastAsia"/>
          <w:b/>
          <w:sz w:val="24"/>
        </w:rPr>
      </w:pPr>
    </w:p>
    <w:p>
      <w:pPr>
        <w:spacing w:line="276" w:lineRule="auto"/>
        <w:jc w:val="center"/>
        <w:rPr>
          <w:rFonts w:hint="eastAsia"/>
          <w:b/>
          <w:sz w:val="24"/>
        </w:rPr>
      </w:pPr>
    </w:p>
    <w:p>
      <w:pPr>
        <w:spacing w:line="276" w:lineRule="auto"/>
        <w:jc w:val="center"/>
        <w:rPr>
          <w:rFonts w:hint="eastAsia"/>
          <w:b/>
          <w:sz w:val="24"/>
        </w:rPr>
      </w:pPr>
    </w:p>
    <w:p>
      <w:pPr>
        <w:spacing w:line="276" w:lineRule="auto"/>
        <w:jc w:val="center"/>
        <w:rPr>
          <w:rFonts w:hint="eastAsia"/>
          <w:b/>
          <w:sz w:val="24"/>
        </w:rPr>
      </w:pPr>
    </w:p>
    <w:p>
      <w:pPr>
        <w:spacing w:line="276" w:lineRule="auto"/>
        <w:jc w:val="center"/>
        <w:rPr>
          <w:rFonts w:hint="eastAsia"/>
          <w:b/>
          <w:sz w:val="24"/>
        </w:rPr>
      </w:pPr>
    </w:p>
    <w:p>
      <w:pPr>
        <w:spacing w:line="276" w:lineRule="auto"/>
        <w:jc w:val="center"/>
        <w:rPr>
          <w:rFonts w:hint="eastAsia"/>
          <w:b/>
          <w:sz w:val="24"/>
        </w:rPr>
      </w:pPr>
    </w:p>
    <w:p>
      <w:pPr>
        <w:spacing w:line="276" w:lineRule="auto"/>
        <w:jc w:val="center"/>
        <w:rPr>
          <w:rFonts w:hint="eastAsia"/>
          <w:b/>
          <w:sz w:val="24"/>
        </w:rPr>
      </w:pPr>
    </w:p>
    <w:p>
      <w:pPr>
        <w:spacing w:line="276" w:lineRule="auto"/>
        <w:jc w:val="center"/>
        <w:rPr>
          <w:rFonts w:hint="eastAsia"/>
          <w:b/>
          <w:sz w:val="24"/>
        </w:rPr>
      </w:pPr>
    </w:p>
    <w:p>
      <w:pPr>
        <w:spacing w:line="276" w:lineRule="auto"/>
        <w:jc w:val="center"/>
        <w:rPr>
          <w:rFonts w:hint="eastAsia"/>
          <w:b/>
          <w:sz w:val="24"/>
        </w:rPr>
      </w:pPr>
    </w:p>
    <w:p>
      <w:pPr>
        <w:spacing w:line="276" w:lineRule="auto"/>
        <w:jc w:val="center"/>
        <w:rPr>
          <w:rFonts w:hint="eastAsia"/>
          <w:b/>
          <w:sz w:val="24"/>
        </w:rPr>
      </w:pPr>
    </w:p>
    <w:p>
      <w:pPr>
        <w:spacing w:line="276" w:lineRule="auto"/>
        <w:jc w:val="center"/>
        <w:rPr>
          <w:rFonts w:hint="eastAsia"/>
          <w:b/>
          <w:sz w:val="24"/>
        </w:rPr>
      </w:pPr>
    </w:p>
    <w:p>
      <w:pPr>
        <w:spacing w:line="276" w:lineRule="auto"/>
        <w:jc w:val="center"/>
        <w:rPr>
          <w:rFonts w:hint="eastAsia"/>
          <w:b/>
          <w:sz w:val="24"/>
        </w:rPr>
      </w:pPr>
    </w:p>
    <w:p>
      <w:pPr>
        <w:spacing w:line="276" w:lineRule="auto"/>
        <w:jc w:val="center"/>
        <w:rPr>
          <w:rFonts w:hint="eastAsia"/>
          <w:b/>
          <w:sz w:val="24"/>
        </w:rPr>
      </w:pPr>
    </w:p>
    <w:p>
      <w:pPr>
        <w:spacing w:line="276" w:lineRule="auto"/>
        <w:jc w:val="center"/>
        <w:rPr>
          <w:rFonts w:hint="eastAsia"/>
          <w:b/>
          <w:sz w:val="24"/>
        </w:rPr>
      </w:pPr>
    </w:p>
    <w:p>
      <w:pPr>
        <w:spacing w:line="276" w:lineRule="auto"/>
        <w:jc w:val="center"/>
        <w:rPr>
          <w:rFonts w:hint="eastAsia"/>
          <w:b/>
          <w:sz w:val="24"/>
        </w:rPr>
      </w:pPr>
    </w:p>
    <w:p>
      <w:pPr>
        <w:spacing w:line="276" w:lineRule="auto"/>
        <w:jc w:val="center"/>
        <w:rPr>
          <w:rFonts w:hint="eastAsia"/>
          <w:b/>
          <w:sz w:val="24"/>
        </w:rPr>
      </w:pPr>
    </w:p>
    <w:p>
      <w:pPr>
        <w:spacing w:line="276" w:lineRule="auto"/>
        <w:jc w:val="center"/>
        <w:rPr>
          <w:rFonts w:hint="eastAsia"/>
          <w:b/>
          <w:sz w:val="24"/>
        </w:rPr>
      </w:pPr>
    </w:p>
    <w:p>
      <w:pPr>
        <w:spacing w:line="276" w:lineRule="auto"/>
        <w:jc w:val="center"/>
        <w:rPr>
          <w:rFonts w:hint="eastAsia"/>
          <w:b/>
          <w:sz w:val="24"/>
        </w:rPr>
      </w:pPr>
    </w:p>
    <w:p>
      <w:pPr>
        <w:spacing w:line="276" w:lineRule="auto"/>
        <w:jc w:val="center"/>
        <w:rPr>
          <w:rFonts w:hint="eastAsia"/>
          <w:b/>
          <w:sz w:val="24"/>
        </w:rPr>
      </w:pPr>
    </w:p>
    <w:p>
      <w:pPr>
        <w:spacing w:line="276" w:lineRule="auto"/>
        <w:jc w:val="center"/>
        <w:rPr>
          <w:rFonts w:hint="eastAsia"/>
          <w:b/>
          <w:sz w:val="24"/>
        </w:rPr>
      </w:pPr>
    </w:p>
    <w:p>
      <w:pPr>
        <w:spacing w:line="276" w:lineRule="auto"/>
        <w:jc w:val="center"/>
        <w:rPr>
          <w:rFonts w:hint="eastAsia"/>
          <w:b/>
          <w:sz w:val="24"/>
        </w:rPr>
      </w:pPr>
    </w:p>
    <w:p>
      <w:pPr>
        <w:spacing w:line="276" w:lineRule="auto"/>
        <w:jc w:val="center"/>
        <w:rPr>
          <w:rFonts w:hint="eastAsia"/>
          <w:b/>
          <w:sz w:val="24"/>
        </w:rPr>
      </w:pPr>
    </w:p>
    <w:p>
      <w:pPr>
        <w:spacing w:line="276" w:lineRule="auto"/>
        <w:jc w:val="center"/>
        <w:rPr>
          <w:rFonts w:hint="eastAsia"/>
          <w:b/>
          <w:sz w:val="24"/>
        </w:rPr>
      </w:pPr>
    </w:p>
    <w:p>
      <w:pPr>
        <w:spacing w:line="276" w:lineRule="auto"/>
        <w:jc w:val="center"/>
        <w:rPr>
          <w:rFonts w:hint="eastAsia"/>
          <w:b/>
          <w:sz w:val="24"/>
        </w:rPr>
      </w:pPr>
    </w:p>
    <w:p>
      <w:pPr>
        <w:spacing w:line="276" w:lineRule="auto"/>
        <w:jc w:val="center"/>
        <w:rPr>
          <w:rFonts w:hint="eastAsia"/>
          <w:b/>
          <w:sz w:val="24"/>
        </w:rPr>
      </w:pPr>
    </w:p>
    <w:p>
      <w:pPr>
        <w:spacing w:line="276" w:lineRule="auto"/>
        <w:jc w:val="center"/>
        <w:rPr>
          <w:rFonts w:hint="eastAsia"/>
          <w:b/>
          <w:sz w:val="24"/>
        </w:rPr>
      </w:pPr>
    </w:p>
    <w:p>
      <w:pPr>
        <w:spacing w:line="276" w:lineRule="auto"/>
        <w:jc w:val="center"/>
        <w:rPr>
          <w:b/>
          <w:sz w:val="24"/>
        </w:rPr>
      </w:pPr>
    </w:p>
    <w:p>
      <w:pPr>
        <w:spacing w:line="276" w:lineRule="auto"/>
        <w:jc w:val="center"/>
        <w:rPr>
          <w:rFonts w:hint="eastAsia"/>
          <w:b/>
          <w:sz w:val="24"/>
        </w:rPr>
      </w:pPr>
    </w:p>
    <w:p>
      <w:pPr>
        <w:ind w:firstLine="482" w:firstLineChars="200"/>
        <w:jc w:val="center"/>
        <w:rPr>
          <w:rFonts w:hint="eastAsia"/>
          <w:b/>
          <w:sz w:val="32"/>
        </w:rPr>
      </w:pPr>
      <w:r>
        <w:rPr>
          <w:rFonts w:hint="eastAsia"/>
          <w:b/>
          <w:sz w:val="24"/>
        </w:rPr>
        <w:t>图6-1一层平面图</w:t>
      </w:r>
    </w:p>
    <w:p>
      <w:pPr>
        <w:spacing w:line="276" w:lineRule="auto"/>
        <w:jc w:val="center"/>
        <w:rPr>
          <w:rFonts w:hint="eastAsia"/>
          <w:b/>
          <w:sz w:val="24"/>
        </w:rPr>
      </w:pPr>
      <w:r>
        <w:rPr>
          <w:b/>
          <w:sz w:val="24"/>
        </w:rPr>
        <w:br w:type="page"/>
      </w:r>
      <w:r>
        <w:rPr>
          <w:rFonts w:hint="eastAsia"/>
          <w:b/>
          <w:sz w:val="24"/>
        </w:rPr>
        <w:drawing>
          <wp:inline distT="0" distB="0" distL="114300" distR="114300">
            <wp:extent cx="9571355" cy="8122285"/>
            <wp:effectExtent l="0" t="0" r="0" b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rcRect l="30009" t="14941" r="31200" b="18095"/>
                    <a:stretch>
                      <a:fillRect/>
                    </a:stretch>
                  </pic:blipFill>
                  <pic:spPr>
                    <a:xfrm>
                      <a:off x="0" y="0"/>
                      <a:ext cx="9571355" cy="812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jc w:val="center"/>
        <w:rPr>
          <w:rFonts w:hint="eastAsia"/>
          <w:b/>
          <w:sz w:val="24"/>
        </w:rPr>
      </w:pPr>
    </w:p>
    <w:p>
      <w:pPr>
        <w:ind w:firstLine="482" w:firstLineChars="200"/>
        <w:jc w:val="center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图6-2三层平面图</w:t>
      </w:r>
    </w:p>
    <w:p>
      <w:pPr>
        <w:spacing w:line="276" w:lineRule="auto"/>
        <w:jc w:val="center"/>
        <w:rPr>
          <w:rFonts w:hint="eastAsia"/>
          <w:b/>
          <w:sz w:val="24"/>
        </w:rPr>
      </w:pPr>
      <w:r>
        <w:rPr>
          <w:b/>
          <w:sz w:val="24"/>
        </w:rPr>
        <w:br w:type="page"/>
      </w:r>
      <w:r>
        <w:drawing>
          <wp:inline distT="0" distB="0" distL="114300" distR="114300">
            <wp:extent cx="13281660" cy="67500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028"/>
                    <a:stretch>
                      <a:fillRect/>
                    </a:stretch>
                  </pic:blipFill>
                  <pic:spPr>
                    <a:xfrm>
                      <a:off x="0" y="0"/>
                      <a:ext cx="13281660" cy="675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jc w:val="center"/>
        <w:rPr>
          <w:rFonts w:hint="eastAsia"/>
          <w:b/>
          <w:sz w:val="24"/>
        </w:rPr>
      </w:pPr>
    </w:p>
    <w:p>
      <w:pPr>
        <w:spacing w:line="276" w:lineRule="auto"/>
        <w:jc w:val="center"/>
        <w:rPr>
          <w:rFonts w:hint="eastAsia"/>
          <w:b/>
          <w:sz w:val="24"/>
        </w:rPr>
      </w:pPr>
    </w:p>
    <w:p>
      <w:pPr>
        <w:jc w:val="center"/>
        <w:rPr>
          <w:rFonts w:hint="eastAsia" w:ascii="仿宋" w:hAnsi="仿宋" w:eastAsia="仿宋" w:cs="仿宋"/>
          <w:color w:val="000000"/>
          <w:kern w:val="0"/>
          <w:sz w:val="48"/>
          <w:szCs w:val="48"/>
          <w:lang w:val="en-US" w:eastAsia="zh-CN" w:bidi="ar"/>
        </w:rPr>
      </w:pPr>
      <w:r>
        <w:rPr>
          <w:rFonts w:hint="eastAsia"/>
          <w:b/>
          <w:sz w:val="24"/>
        </w:rPr>
        <w:t>图6-3正立面图</w:t>
      </w:r>
    </w:p>
    <w:sectPr>
      <w:pgSz w:w="23811" w:h="16838" w:orient="landscape"/>
      <w:pgMar w:top="14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F48864"/>
    <w:multiLevelType w:val="singleLevel"/>
    <w:tmpl w:val="98F48864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FhNjc3ZWQ0YTljYjI4ZThjNDllYjUwMDc0YjJmYWYifQ=="/>
  </w:docVars>
  <w:rsids>
    <w:rsidRoot w:val="70ED5D28"/>
    <w:rsid w:val="0EE96C95"/>
    <w:rsid w:val="11F33019"/>
    <w:rsid w:val="1ABB3E60"/>
    <w:rsid w:val="250D42C6"/>
    <w:rsid w:val="2FE029D7"/>
    <w:rsid w:val="30A77050"/>
    <w:rsid w:val="34036C94"/>
    <w:rsid w:val="4B5272B0"/>
    <w:rsid w:val="4BC8652E"/>
    <w:rsid w:val="50E87B49"/>
    <w:rsid w:val="5F8F54D4"/>
    <w:rsid w:val="61FA50FF"/>
    <w:rsid w:val="6DAF2AEC"/>
    <w:rsid w:val="6ED724BE"/>
    <w:rsid w:val="70ED5D28"/>
    <w:rsid w:val="79C8563A"/>
    <w:rsid w:val="7BAC2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emf"/><Relationship Id="rId8" Type="http://schemas.openxmlformats.org/officeDocument/2006/relationships/image" Target="media/image5.emf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2023-11-12T08:20:00Z</dcterms:created>
  <dc:creator>攻城狮</dc:creator>
  <cp:lastModifiedBy>攻城狮</cp:lastModifiedBy>
  <dcterms:modified xsi:type="dcterms:W3CDTF">2023-11-14T08:18:58Z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A6E4379B50F5454E9A6694C868297651_13</vt:lpwstr>
  </property>
</Properties>
</file>